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55EB" w14:textId="23CAB16A" w:rsidR="008A4A8D" w:rsidRPr="00F30C46" w:rsidRDefault="0088296E" w:rsidP="008A4A8D">
      <w:pPr>
        <w:pStyle w:val="gmail-m1817227177630209646xmsonormal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30C46">
        <w:rPr>
          <w:rFonts w:ascii="Arial" w:hAnsi="Arial" w:cs="Arial"/>
          <w:sz w:val="28"/>
          <w:szCs w:val="28"/>
        </w:rPr>
        <w:t xml:space="preserve">EAPN representative report </w:t>
      </w:r>
      <w:r w:rsidR="00AD47F9" w:rsidRPr="00F30C46">
        <w:rPr>
          <w:rFonts w:ascii="Arial" w:hAnsi="Arial" w:cs="Arial"/>
          <w:sz w:val="28"/>
          <w:szCs w:val="28"/>
        </w:rPr>
        <w:t>April 2017 to 2018</w:t>
      </w:r>
    </w:p>
    <w:p w14:paraId="66A8102E" w14:textId="21915C0A" w:rsidR="008A4A8D" w:rsidRPr="00677CBF" w:rsidRDefault="008A4A8D" w:rsidP="008A4A8D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77CBF">
        <w:rPr>
          <w:rFonts w:ascii="Arial" w:hAnsi="Arial" w:cs="Arial"/>
          <w:b/>
          <w:sz w:val="24"/>
          <w:szCs w:val="24"/>
        </w:rPr>
        <w:t>Your visibility, institutional voice and fields covered from April 2017 to April 2018.</w:t>
      </w:r>
    </w:p>
    <w:p w14:paraId="3C6ED1F9" w14:textId="77777777" w:rsidR="00AD47F9" w:rsidRPr="002F17A0" w:rsidRDefault="00AD47F9" w:rsidP="0063216D">
      <w:pPr>
        <w:pStyle w:val="Sinespaciado"/>
        <w:rPr>
          <w:rFonts w:ascii="Arial" w:hAnsi="Arial" w:cs="Arial"/>
        </w:rPr>
      </w:pPr>
    </w:p>
    <w:p w14:paraId="30D074B8" w14:textId="49DDC92E" w:rsidR="0063216D" w:rsidRPr="002F17A0" w:rsidRDefault="00AD47F9" w:rsidP="0063216D">
      <w:pPr>
        <w:pStyle w:val="Sinespaciado"/>
        <w:rPr>
          <w:rFonts w:ascii="Arial" w:hAnsi="Arial" w:cs="Arial"/>
        </w:rPr>
      </w:pPr>
      <w:r w:rsidRPr="002F17A0">
        <w:rPr>
          <w:rFonts w:ascii="Arial" w:hAnsi="Arial" w:cs="Arial"/>
        </w:rPr>
        <w:t xml:space="preserve">IFSW </w:t>
      </w:r>
      <w:r w:rsidR="00007F37" w:rsidRPr="002F17A0">
        <w:rPr>
          <w:rFonts w:ascii="Arial" w:hAnsi="Arial" w:cs="Arial"/>
        </w:rPr>
        <w:t>Eu</w:t>
      </w:r>
      <w:r w:rsidR="00A90E05">
        <w:rPr>
          <w:rFonts w:ascii="Arial" w:hAnsi="Arial" w:cs="Arial"/>
        </w:rPr>
        <w:t>rope</w:t>
      </w:r>
      <w:r w:rsidR="00007F37" w:rsidRPr="002F17A0">
        <w:rPr>
          <w:rFonts w:ascii="Arial" w:hAnsi="Arial" w:cs="Arial"/>
        </w:rPr>
        <w:t xml:space="preserve"> is a member of </w:t>
      </w:r>
      <w:r w:rsidR="0063216D" w:rsidRPr="002F17A0">
        <w:rPr>
          <w:rFonts w:ascii="Arial" w:hAnsi="Arial" w:cs="Arial"/>
        </w:rPr>
        <w:t>The European Anti-Poverty Network (EAPN</w:t>
      </w:r>
      <w:r w:rsidR="002B1279">
        <w:rPr>
          <w:rFonts w:ascii="Arial" w:hAnsi="Arial" w:cs="Arial"/>
        </w:rPr>
        <w:t>). This is</w:t>
      </w:r>
      <w:r w:rsidR="0063216D" w:rsidRPr="002F17A0">
        <w:rPr>
          <w:rFonts w:ascii="Arial" w:hAnsi="Arial" w:cs="Arial"/>
        </w:rPr>
        <w:t xml:space="preserve"> the largest European network</w:t>
      </w:r>
      <w:r w:rsidR="00007F37" w:rsidRPr="002F17A0">
        <w:rPr>
          <w:rFonts w:ascii="Arial" w:hAnsi="Arial" w:cs="Arial"/>
        </w:rPr>
        <w:t xml:space="preserve">, </w:t>
      </w:r>
      <w:r w:rsidR="0063216D" w:rsidRPr="002F17A0">
        <w:rPr>
          <w:rFonts w:ascii="Arial" w:hAnsi="Arial" w:cs="Arial"/>
        </w:rPr>
        <w:t xml:space="preserve">active in the fight against poverty and social exclusion. </w:t>
      </w:r>
      <w:r w:rsidR="007B15CE">
        <w:rPr>
          <w:rFonts w:ascii="Arial" w:hAnsi="Arial" w:cs="Arial"/>
        </w:rPr>
        <w:t>EAPN</w:t>
      </w:r>
      <w:r w:rsidR="0063216D" w:rsidRPr="002F17A0">
        <w:rPr>
          <w:rFonts w:ascii="Arial" w:hAnsi="Arial" w:cs="Arial"/>
        </w:rPr>
        <w:t xml:space="preserve"> is committed to the participation and empowerment of people experiencing poverty. At present, there are 31 national networks and 13 European Organisations</w:t>
      </w:r>
      <w:r w:rsidR="00007F37" w:rsidRPr="002F17A0">
        <w:rPr>
          <w:rFonts w:ascii="Arial" w:hAnsi="Arial" w:cs="Arial"/>
        </w:rPr>
        <w:t xml:space="preserve">. </w:t>
      </w:r>
      <w:r w:rsidR="00677CBF">
        <w:rPr>
          <w:rFonts w:ascii="Arial" w:hAnsi="Arial" w:cs="Arial"/>
        </w:rPr>
        <w:t>This</w:t>
      </w:r>
      <w:r w:rsidR="0063216D" w:rsidRPr="002F17A0">
        <w:rPr>
          <w:rFonts w:ascii="Arial" w:hAnsi="Arial" w:cs="Arial"/>
        </w:rPr>
        <w:t xml:space="preserve"> year the fee was 200 Euros.</w:t>
      </w:r>
    </w:p>
    <w:p w14:paraId="481A837F" w14:textId="77777777" w:rsidR="0063216D" w:rsidRPr="002F17A0" w:rsidRDefault="0063216D" w:rsidP="0063216D">
      <w:pPr>
        <w:pStyle w:val="Sinespaciado"/>
        <w:rPr>
          <w:rFonts w:ascii="Arial" w:hAnsi="Arial" w:cs="Arial"/>
        </w:rPr>
      </w:pPr>
    </w:p>
    <w:p w14:paraId="1EB5A50D" w14:textId="005FCC70" w:rsidR="00AD47F9" w:rsidRPr="002F17A0" w:rsidRDefault="0063216D" w:rsidP="0063216D">
      <w:pPr>
        <w:rPr>
          <w:rFonts w:ascii="Arial" w:hAnsi="Arial" w:cs="Arial"/>
          <w:sz w:val="24"/>
          <w:szCs w:val="24"/>
        </w:rPr>
      </w:pPr>
      <w:r w:rsidRPr="002F17A0">
        <w:rPr>
          <w:rFonts w:ascii="Arial" w:hAnsi="Arial" w:cs="Arial"/>
          <w:sz w:val="24"/>
          <w:szCs w:val="24"/>
        </w:rPr>
        <w:t xml:space="preserve">Fran McDonnell has been the </w:t>
      </w:r>
      <w:r w:rsidR="00AD47F9" w:rsidRPr="002F17A0">
        <w:rPr>
          <w:rFonts w:ascii="Arial" w:hAnsi="Arial" w:cs="Arial"/>
          <w:sz w:val="24"/>
          <w:szCs w:val="24"/>
        </w:rPr>
        <w:t>IFSW Eu</w:t>
      </w:r>
      <w:r w:rsidR="00F72F5D">
        <w:rPr>
          <w:rFonts w:ascii="Arial" w:hAnsi="Arial" w:cs="Arial"/>
          <w:sz w:val="24"/>
          <w:szCs w:val="24"/>
        </w:rPr>
        <w:t>rope</w:t>
      </w:r>
      <w:r w:rsidR="00AD47F9" w:rsidRPr="002F17A0">
        <w:rPr>
          <w:rFonts w:ascii="Arial" w:hAnsi="Arial" w:cs="Arial"/>
          <w:sz w:val="24"/>
          <w:szCs w:val="24"/>
        </w:rPr>
        <w:t xml:space="preserve"> </w:t>
      </w:r>
      <w:r w:rsidRPr="002F17A0">
        <w:rPr>
          <w:rFonts w:ascii="Arial" w:hAnsi="Arial" w:cs="Arial"/>
          <w:sz w:val="24"/>
          <w:szCs w:val="24"/>
        </w:rPr>
        <w:t xml:space="preserve">Organisational Representative since </w:t>
      </w:r>
      <w:r w:rsidRPr="002F17A0">
        <w:rPr>
          <w:rFonts w:ascii="Arial" w:hAnsi="Arial" w:cs="Arial"/>
          <w:sz w:val="24"/>
          <w:szCs w:val="24"/>
          <w:lang w:eastAsia="en-US"/>
        </w:rPr>
        <w:t xml:space="preserve">September 2015 </w:t>
      </w:r>
      <w:r w:rsidR="00546C96">
        <w:rPr>
          <w:rFonts w:ascii="Arial" w:hAnsi="Arial" w:cs="Arial"/>
          <w:sz w:val="24"/>
          <w:szCs w:val="24"/>
          <w:lang w:eastAsia="en-US"/>
        </w:rPr>
        <w:t xml:space="preserve">when </w:t>
      </w:r>
      <w:r w:rsidRPr="002F17A0">
        <w:rPr>
          <w:rFonts w:ascii="Arial" w:hAnsi="Arial" w:cs="Arial"/>
          <w:sz w:val="24"/>
          <w:szCs w:val="24"/>
          <w:lang w:eastAsia="en-US"/>
        </w:rPr>
        <w:t xml:space="preserve">Ian Johnston </w:t>
      </w:r>
      <w:r w:rsidR="00546C96">
        <w:rPr>
          <w:rFonts w:ascii="Arial" w:hAnsi="Arial" w:cs="Arial"/>
          <w:sz w:val="24"/>
          <w:szCs w:val="24"/>
          <w:lang w:eastAsia="en-US"/>
        </w:rPr>
        <w:t xml:space="preserve">was </w:t>
      </w:r>
      <w:r w:rsidRPr="002F17A0">
        <w:rPr>
          <w:rFonts w:ascii="Arial" w:hAnsi="Arial" w:cs="Arial"/>
          <w:sz w:val="24"/>
          <w:szCs w:val="24"/>
          <w:lang w:eastAsia="en-US"/>
        </w:rPr>
        <w:t>e</w:t>
      </w:r>
      <w:r w:rsidR="004D338F">
        <w:rPr>
          <w:rFonts w:ascii="Arial" w:hAnsi="Arial" w:cs="Arial"/>
          <w:sz w:val="24"/>
          <w:szCs w:val="24"/>
          <w:lang w:eastAsia="en-US"/>
        </w:rPr>
        <w:t xml:space="preserve">lected </w:t>
      </w:r>
      <w:r w:rsidR="00546C96">
        <w:rPr>
          <w:rFonts w:ascii="Arial" w:hAnsi="Arial" w:cs="Arial"/>
          <w:sz w:val="24"/>
          <w:szCs w:val="24"/>
          <w:lang w:eastAsia="en-US"/>
        </w:rPr>
        <w:t xml:space="preserve">to serve on </w:t>
      </w:r>
      <w:r w:rsidRPr="002F17A0">
        <w:rPr>
          <w:rFonts w:ascii="Arial" w:hAnsi="Arial" w:cs="Arial"/>
          <w:sz w:val="24"/>
          <w:szCs w:val="24"/>
          <w:lang w:eastAsia="en-US"/>
        </w:rPr>
        <w:t>EAPN</w:t>
      </w:r>
      <w:r w:rsidR="004D338F">
        <w:rPr>
          <w:rFonts w:ascii="Arial" w:hAnsi="Arial" w:cs="Arial"/>
          <w:sz w:val="24"/>
          <w:szCs w:val="24"/>
          <w:lang w:eastAsia="en-US"/>
        </w:rPr>
        <w:t>’s Executive Committee</w:t>
      </w:r>
      <w:r w:rsidR="00AD47F9" w:rsidRPr="002F17A0">
        <w:rPr>
          <w:rFonts w:ascii="Arial" w:hAnsi="Arial" w:cs="Arial"/>
          <w:sz w:val="24"/>
          <w:szCs w:val="24"/>
          <w:lang w:eastAsia="en-US"/>
        </w:rPr>
        <w:t>.</w:t>
      </w:r>
      <w:r w:rsidRPr="002F17A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12B3C">
        <w:rPr>
          <w:rFonts w:ascii="Arial" w:hAnsi="Arial" w:cs="Arial"/>
          <w:sz w:val="24"/>
          <w:szCs w:val="24"/>
        </w:rPr>
        <w:t xml:space="preserve">Over the </w:t>
      </w:r>
      <w:r w:rsidR="009670B1">
        <w:rPr>
          <w:rFonts w:ascii="Arial" w:hAnsi="Arial" w:cs="Arial"/>
          <w:sz w:val="24"/>
          <w:szCs w:val="24"/>
        </w:rPr>
        <w:t xml:space="preserve">past </w:t>
      </w:r>
      <w:r w:rsidR="00A12B3C">
        <w:rPr>
          <w:rFonts w:ascii="Arial" w:hAnsi="Arial" w:cs="Arial"/>
          <w:sz w:val="24"/>
          <w:szCs w:val="24"/>
        </w:rPr>
        <w:t xml:space="preserve">year, </w:t>
      </w:r>
      <w:r w:rsidRPr="002F17A0">
        <w:rPr>
          <w:rFonts w:ascii="Arial" w:hAnsi="Arial" w:cs="Arial"/>
          <w:sz w:val="24"/>
          <w:szCs w:val="24"/>
        </w:rPr>
        <w:t>Fran attended the EAPN General Assembly in Dublin on 20-22</w:t>
      </w:r>
      <w:r w:rsidRPr="002F17A0">
        <w:rPr>
          <w:rFonts w:ascii="Arial" w:hAnsi="Arial" w:cs="Arial"/>
          <w:sz w:val="24"/>
          <w:szCs w:val="24"/>
          <w:vertAlign w:val="superscript"/>
        </w:rPr>
        <w:t>nd</w:t>
      </w:r>
      <w:r w:rsidRPr="002F17A0">
        <w:rPr>
          <w:rFonts w:ascii="Arial" w:hAnsi="Arial" w:cs="Arial"/>
          <w:sz w:val="24"/>
          <w:szCs w:val="24"/>
        </w:rPr>
        <w:t xml:space="preserve"> October</w:t>
      </w:r>
      <w:r w:rsidR="00AD47F9" w:rsidRPr="002F17A0">
        <w:rPr>
          <w:rFonts w:ascii="Arial" w:hAnsi="Arial" w:cs="Arial"/>
          <w:sz w:val="24"/>
          <w:szCs w:val="24"/>
        </w:rPr>
        <w:t xml:space="preserve"> and 3 </w:t>
      </w:r>
      <w:r w:rsidR="002F17A0">
        <w:rPr>
          <w:rFonts w:ascii="Arial" w:hAnsi="Arial" w:cs="Arial"/>
          <w:sz w:val="24"/>
          <w:szCs w:val="24"/>
        </w:rPr>
        <w:t>T</w:t>
      </w:r>
      <w:r w:rsidR="00AD47F9" w:rsidRPr="002F17A0">
        <w:rPr>
          <w:rFonts w:ascii="Arial" w:hAnsi="Arial" w:cs="Arial"/>
          <w:sz w:val="24"/>
          <w:szCs w:val="24"/>
        </w:rPr>
        <w:t xml:space="preserve">ask </w:t>
      </w:r>
      <w:r w:rsidR="002F17A0">
        <w:rPr>
          <w:rFonts w:ascii="Arial" w:hAnsi="Arial" w:cs="Arial"/>
          <w:sz w:val="24"/>
          <w:szCs w:val="24"/>
        </w:rPr>
        <w:t>G</w:t>
      </w:r>
      <w:r w:rsidR="00AD47F9" w:rsidRPr="002F17A0">
        <w:rPr>
          <w:rFonts w:ascii="Arial" w:hAnsi="Arial" w:cs="Arial"/>
          <w:sz w:val="24"/>
          <w:szCs w:val="24"/>
        </w:rPr>
        <w:t>roup workshops in Brussels</w:t>
      </w:r>
      <w:r w:rsidRPr="002F17A0">
        <w:rPr>
          <w:rFonts w:ascii="Arial" w:hAnsi="Arial" w:cs="Arial"/>
          <w:sz w:val="24"/>
          <w:szCs w:val="24"/>
        </w:rPr>
        <w:t xml:space="preserve">. </w:t>
      </w:r>
      <w:r w:rsidR="00AD47F9" w:rsidRPr="002F17A0">
        <w:rPr>
          <w:rFonts w:ascii="Arial" w:hAnsi="Arial" w:cs="Arial"/>
          <w:sz w:val="24"/>
          <w:szCs w:val="24"/>
        </w:rPr>
        <w:t xml:space="preserve">Ian attended </w:t>
      </w:r>
      <w:r w:rsidR="00F811BE">
        <w:rPr>
          <w:rFonts w:ascii="Arial" w:hAnsi="Arial" w:cs="Arial"/>
          <w:sz w:val="24"/>
          <w:szCs w:val="24"/>
        </w:rPr>
        <w:t xml:space="preserve">the Annual Policy Conference and accompanying </w:t>
      </w:r>
      <w:r w:rsidR="00AD47F9" w:rsidRPr="002F17A0">
        <w:rPr>
          <w:rFonts w:ascii="Arial" w:hAnsi="Arial" w:cs="Arial"/>
          <w:sz w:val="24"/>
          <w:szCs w:val="24"/>
        </w:rPr>
        <w:t>Executive</w:t>
      </w:r>
      <w:r w:rsidR="00A953F2">
        <w:rPr>
          <w:rFonts w:ascii="Arial" w:hAnsi="Arial" w:cs="Arial"/>
          <w:sz w:val="24"/>
          <w:szCs w:val="24"/>
        </w:rPr>
        <w:t xml:space="preserve"> Committee</w:t>
      </w:r>
      <w:r w:rsidR="00AD47F9" w:rsidRPr="002F17A0">
        <w:rPr>
          <w:rFonts w:ascii="Arial" w:hAnsi="Arial" w:cs="Arial"/>
          <w:sz w:val="24"/>
          <w:szCs w:val="24"/>
        </w:rPr>
        <w:t xml:space="preserve"> meeting</w:t>
      </w:r>
      <w:r w:rsidR="00E91E3E">
        <w:rPr>
          <w:rFonts w:ascii="Arial" w:hAnsi="Arial" w:cs="Arial"/>
          <w:sz w:val="24"/>
          <w:szCs w:val="24"/>
        </w:rPr>
        <w:t xml:space="preserve"> </w:t>
      </w:r>
      <w:r w:rsidR="00F811BE">
        <w:rPr>
          <w:rFonts w:ascii="Arial" w:hAnsi="Arial" w:cs="Arial"/>
          <w:sz w:val="24"/>
          <w:szCs w:val="24"/>
        </w:rPr>
        <w:t>on 15-16</w:t>
      </w:r>
      <w:r w:rsidR="00F811BE" w:rsidRPr="00E91E3E">
        <w:rPr>
          <w:rFonts w:ascii="Arial" w:hAnsi="Arial" w:cs="Arial"/>
          <w:sz w:val="24"/>
          <w:szCs w:val="24"/>
          <w:vertAlign w:val="superscript"/>
        </w:rPr>
        <w:t>th</w:t>
      </w:r>
      <w:r w:rsidR="00F811BE">
        <w:rPr>
          <w:rFonts w:ascii="Arial" w:hAnsi="Arial" w:cs="Arial"/>
          <w:sz w:val="24"/>
          <w:szCs w:val="24"/>
        </w:rPr>
        <w:t xml:space="preserve"> June</w:t>
      </w:r>
      <w:r w:rsidR="00A953F2">
        <w:rPr>
          <w:rFonts w:ascii="Arial" w:hAnsi="Arial" w:cs="Arial"/>
          <w:sz w:val="24"/>
          <w:szCs w:val="24"/>
        </w:rPr>
        <w:t xml:space="preserve">, </w:t>
      </w:r>
      <w:r w:rsidR="00AD47F9" w:rsidRPr="002F17A0">
        <w:rPr>
          <w:rFonts w:ascii="Arial" w:hAnsi="Arial" w:cs="Arial"/>
          <w:sz w:val="24"/>
          <w:szCs w:val="24"/>
        </w:rPr>
        <w:t>the 16</w:t>
      </w:r>
      <w:r w:rsidR="00AD47F9" w:rsidRPr="002F17A0">
        <w:rPr>
          <w:rFonts w:ascii="Arial" w:hAnsi="Arial" w:cs="Arial"/>
          <w:sz w:val="24"/>
          <w:szCs w:val="24"/>
          <w:vertAlign w:val="superscript"/>
        </w:rPr>
        <w:t>th</w:t>
      </w:r>
      <w:r w:rsidR="00AD47F9" w:rsidRPr="002F17A0">
        <w:rPr>
          <w:rFonts w:ascii="Arial" w:hAnsi="Arial" w:cs="Arial"/>
          <w:sz w:val="24"/>
          <w:szCs w:val="24"/>
        </w:rPr>
        <w:t xml:space="preserve"> European meeting of </w:t>
      </w:r>
      <w:r w:rsidR="002F17A0">
        <w:rPr>
          <w:rFonts w:ascii="Arial" w:hAnsi="Arial" w:cs="Arial"/>
          <w:sz w:val="24"/>
          <w:szCs w:val="24"/>
        </w:rPr>
        <w:t>P</w:t>
      </w:r>
      <w:r w:rsidR="00AD47F9" w:rsidRPr="002F17A0">
        <w:rPr>
          <w:rFonts w:ascii="Arial" w:hAnsi="Arial" w:cs="Arial"/>
          <w:sz w:val="24"/>
          <w:szCs w:val="24"/>
        </w:rPr>
        <w:t xml:space="preserve">eople </w:t>
      </w:r>
      <w:r w:rsidR="002F17A0">
        <w:rPr>
          <w:rFonts w:ascii="Arial" w:hAnsi="Arial" w:cs="Arial"/>
          <w:sz w:val="24"/>
          <w:szCs w:val="24"/>
        </w:rPr>
        <w:t>E</w:t>
      </w:r>
      <w:r w:rsidR="00AD47F9" w:rsidRPr="002F17A0">
        <w:rPr>
          <w:rFonts w:ascii="Arial" w:hAnsi="Arial" w:cs="Arial"/>
          <w:sz w:val="24"/>
          <w:szCs w:val="24"/>
        </w:rPr>
        <w:t xml:space="preserve">xperiencing Poverty </w:t>
      </w:r>
      <w:r w:rsidR="00F811BE">
        <w:rPr>
          <w:rFonts w:ascii="Arial" w:hAnsi="Arial" w:cs="Arial"/>
          <w:sz w:val="24"/>
          <w:szCs w:val="24"/>
        </w:rPr>
        <w:t>on 9</w:t>
      </w:r>
      <w:r w:rsidR="00F811B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811BE">
        <w:rPr>
          <w:rFonts w:ascii="Arial" w:hAnsi="Arial" w:cs="Arial"/>
          <w:sz w:val="24"/>
          <w:szCs w:val="24"/>
        </w:rPr>
        <w:t>–11</w:t>
      </w:r>
      <w:r w:rsidR="00F811BE" w:rsidRPr="00E91E3E">
        <w:rPr>
          <w:rFonts w:ascii="Arial" w:hAnsi="Arial" w:cs="Arial"/>
          <w:sz w:val="24"/>
          <w:szCs w:val="24"/>
          <w:vertAlign w:val="superscript"/>
        </w:rPr>
        <w:t>th</w:t>
      </w:r>
      <w:r w:rsidR="00F811BE">
        <w:rPr>
          <w:rFonts w:ascii="Arial" w:hAnsi="Arial" w:cs="Arial"/>
          <w:sz w:val="24"/>
          <w:szCs w:val="24"/>
        </w:rPr>
        <w:t xml:space="preserve"> </w:t>
      </w:r>
      <w:r w:rsidR="00AD47F9" w:rsidRPr="002F17A0">
        <w:rPr>
          <w:rFonts w:ascii="Arial" w:hAnsi="Arial" w:cs="Arial"/>
          <w:sz w:val="24"/>
          <w:szCs w:val="24"/>
        </w:rPr>
        <w:t xml:space="preserve">November </w:t>
      </w:r>
      <w:r w:rsidR="00F811BE">
        <w:rPr>
          <w:rFonts w:ascii="Arial" w:hAnsi="Arial" w:cs="Arial"/>
          <w:sz w:val="24"/>
          <w:szCs w:val="24"/>
        </w:rPr>
        <w:t xml:space="preserve">in Brussels and a further </w:t>
      </w:r>
      <w:r w:rsidR="009670B1">
        <w:rPr>
          <w:rFonts w:ascii="Arial" w:hAnsi="Arial" w:cs="Arial"/>
          <w:sz w:val="24"/>
          <w:szCs w:val="24"/>
        </w:rPr>
        <w:t>meeting of the Executive Committee in Oviedo, Spain on 23-24</w:t>
      </w:r>
      <w:r w:rsidR="009670B1" w:rsidRPr="00E91E3E">
        <w:rPr>
          <w:rFonts w:ascii="Arial" w:hAnsi="Arial" w:cs="Arial"/>
          <w:sz w:val="24"/>
          <w:szCs w:val="24"/>
          <w:vertAlign w:val="superscript"/>
        </w:rPr>
        <w:t>th</w:t>
      </w:r>
      <w:r w:rsidR="009670B1">
        <w:rPr>
          <w:rFonts w:ascii="Arial" w:hAnsi="Arial" w:cs="Arial"/>
          <w:sz w:val="24"/>
          <w:szCs w:val="24"/>
        </w:rPr>
        <w:t xml:space="preserve"> March this year.</w:t>
      </w:r>
      <w:r w:rsidR="00007F37" w:rsidRPr="002F17A0">
        <w:rPr>
          <w:rFonts w:ascii="Arial" w:hAnsi="Arial" w:cs="Arial"/>
          <w:sz w:val="24"/>
          <w:szCs w:val="24"/>
        </w:rPr>
        <w:t xml:space="preserve"> All the expenses for attending these meetings have been paid </w:t>
      </w:r>
      <w:r w:rsidR="00A12B3C">
        <w:rPr>
          <w:rFonts w:ascii="Arial" w:hAnsi="Arial" w:cs="Arial"/>
          <w:sz w:val="24"/>
          <w:szCs w:val="24"/>
        </w:rPr>
        <w:t xml:space="preserve">for </w:t>
      </w:r>
      <w:r w:rsidR="00007F37" w:rsidRPr="002F17A0">
        <w:rPr>
          <w:rFonts w:ascii="Arial" w:hAnsi="Arial" w:cs="Arial"/>
          <w:sz w:val="24"/>
          <w:szCs w:val="24"/>
        </w:rPr>
        <w:t xml:space="preserve">by EAPN. </w:t>
      </w:r>
      <w:r w:rsidR="00A12B3C">
        <w:rPr>
          <w:rFonts w:ascii="Arial" w:hAnsi="Arial" w:cs="Arial"/>
          <w:sz w:val="24"/>
          <w:szCs w:val="24"/>
        </w:rPr>
        <w:t xml:space="preserve">Participation in these meetings and contributing to consultations, papers and guidance </w:t>
      </w:r>
      <w:r w:rsidR="00677CBF">
        <w:rPr>
          <w:rFonts w:ascii="Arial" w:hAnsi="Arial" w:cs="Arial"/>
          <w:sz w:val="24"/>
          <w:szCs w:val="24"/>
        </w:rPr>
        <w:t>maintains</w:t>
      </w:r>
      <w:r w:rsidR="00A12B3C">
        <w:rPr>
          <w:rFonts w:ascii="Arial" w:hAnsi="Arial" w:cs="Arial"/>
          <w:sz w:val="24"/>
          <w:szCs w:val="24"/>
        </w:rPr>
        <w:t xml:space="preserve"> the profile of IFSW Eu</w:t>
      </w:r>
      <w:r w:rsidR="003B1234">
        <w:rPr>
          <w:rFonts w:ascii="Arial" w:hAnsi="Arial" w:cs="Arial"/>
          <w:sz w:val="24"/>
          <w:szCs w:val="24"/>
        </w:rPr>
        <w:t>rope</w:t>
      </w:r>
      <w:r w:rsidR="00A12B3C">
        <w:rPr>
          <w:rFonts w:ascii="Arial" w:hAnsi="Arial" w:cs="Arial"/>
          <w:sz w:val="24"/>
          <w:szCs w:val="24"/>
        </w:rPr>
        <w:t>.</w:t>
      </w:r>
    </w:p>
    <w:p w14:paraId="713A9183" w14:textId="77777777" w:rsidR="00AD47F9" w:rsidRPr="002F17A0" w:rsidRDefault="00AD47F9" w:rsidP="0063216D">
      <w:pPr>
        <w:rPr>
          <w:rFonts w:ascii="Arial" w:hAnsi="Arial" w:cs="Arial"/>
          <w:sz w:val="24"/>
          <w:szCs w:val="24"/>
        </w:rPr>
      </w:pPr>
    </w:p>
    <w:p w14:paraId="3A106B01" w14:textId="41C2B179" w:rsidR="008E608C" w:rsidRDefault="008E608C" w:rsidP="006321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year significant progress </w:t>
      </w:r>
      <w:r w:rsidR="006E6A1A">
        <w:rPr>
          <w:rFonts w:ascii="Arial" w:hAnsi="Arial" w:cs="Arial"/>
          <w:sz w:val="24"/>
          <w:szCs w:val="24"/>
        </w:rPr>
        <w:t xml:space="preserve">has been made </w:t>
      </w:r>
      <w:r>
        <w:rPr>
          <w:rFonts w:ascii="Arial" w:hAnsi="Arial" w:cs="Arial"/>
          <w:sz w:val="24"/>
          <w:szCs w:val="24"/>
        </w:rPr>
        <w:t xml:space="preserve">with </w:t>
      </w:r>
      <w:r w:rsidR="006E6A1A">
        <w:rPr>
          <w:rFonts w:ascii="Arial" w:hAnsi="Arial" w:cs="Arial"/>
          <w:sz w:val="24"/>
          <w:szCs w:val="24"/>
        </w:rPr>
        <w:t xml:space="preserve">the ratification of </w:t>
      </w:r>
      <w:r>
        <w:rPr>
          <w:rFonts w:ascii="Arial" w:hAnsi="Arial" w:cs="Arial"/>
          <w:sz w:val="24"/>
          <w:szCs w:val="24"/>
        </w:rPr>
        <w:t xml:space="preserve">The Pillar of Social Rights </w:t>
      </w:r>
      <w:r w:rsidR="006E6A1A">
        <w:rPr>
          <w:rFonts w:ascii="Arial" w:hAnsi="Arial" w:cs="Arial"/>
          <w:sz w:val="24"/>
          <w:szCs w:val="24"/>
        </w:rPr>
        <w:t xml:space="preserve">and now </w:t>
      </w:r>
      <w:r w:rsidR="005C44BE">
        <w:rPr>
          <w:rFonts w:ascii="Arial" w:hAnsi="Arial" w:cs="Arial"/>
          <w:sz w:val="24"/>
          <w:szCs w:val="24"/>
        </w:rPr>
        <w:t>EAPN is very active in lobbying for effective implementation based on a transformative model of social protection</w:t>
      </w:r>
      <w:r w:rsidR="009D5DD4">
        <w:rPr>
          <w:rFonts w:ascii="Arial" w:hAnsi="Arial" w:cs="Arial"/>
          <w:sz w:val="24"/>
          <w:szCs w:val="24"/>
        </w:rPr>
        <w:t xml:space="preserve"> and participation in the Annual Convention on Inclusive growth 2018.</w:t>
      </w:r>
    </w:p>
    <w:p w14:paraId="6CB59D3F" w14:textId="77777777" w:rsidR="005E5096" w:rsidRDefault="005E5096" w:rsidP="0063216D">
      <w:pPr>
        <w:rPr>
          <w:rFonts w:ascii="Arial" w:hAnsi="Arial" w:cs="Arial"/>
          <w:sz w:val="24"/>
          <w:szCs w:val="24"/>
        </w:rPr>
      </w:pPr>
    </w:p>
    <w:p w14:paraId="2F80A355" w14:textId="5A53D8ED" w:rsidR="0063216D" w:rsidRPr="002F17A0" w:rsidRDefault="0063216D" w:rsidP="0063216D">
      <w:pPr>
        <w:rPr>
          <w:rFonts w:ascii="Arial" w:hAnsi="Arial" w:cs="Arial"/>
          <w:color w:val="FF0000"/>
          <w:sz w:val="24"/>
          <w:szCs w:val="24"/>
          <w:lang w:eastAsia="en-US"/>
        </w:rPr>
      </w:pPr>
      <w:r w:rsidRPr="002F17A0">
        <w:rPr>
          <w:rFonts w:ascii="Arial" w:hAnsi="Arial" w:cs="Arial"/>
          <w:sz w:val="24"/>
          <w:szCs w:val="24"/>
        </w:rPr>
        <w:t xml:space="preserve">The </w:t>
      </w:r>
      <w:r w:rsidR="002F17A0">
        <w:rPr>
          <w:rFonts w:ascii="Arial" w:hAnsi="Arial" w:cs="Arial"/>
          <w:sz w:val="24"/>
          <w:szCs w:val="24"/>
        </w:rPr>
        <w:t xml:space="preserve">EAPN </w:t>
      </w:r>
      <w:r w:rsidR="00677CBF">
        <w:rPr>
          <w:rFonts w:ascii="Arial" w:hAnsi="Arial" w:cs="Arial"/>
          <w:sz w:val="24"/>
          <w:szCs w:val="24"/>
        </w:rPr>
        <w:t xml:space="preserve">strategy priorities agreed at the </w:t>
      </w:r>
      <w:r w:rsidR="002F17A0">
        <w:rPr>
          <w:rFonts w:ascii="Arial" w:hAnsi="Arial" w:cs="Arial"/>
          <w:sz w:val="24"/>
          <w:szCs w:val="24"/>
        </w:rPr>
        <w:t>GA</w:t>
      </w:r>
      <w:r w:rsidRPr="002F17A0">
        <w:rPr>
          <w:rFonts w:ascii="Arial" w:hAnsi="Arial" w:cs="Arial"/>
          <w:sz w:val="24"/>
          <w:szCs w:val="24"/>
          <w:lang w:eastAsia="en-US"/>
        </w:rPr>
        <w:t xml:space="preserve"> are:</w:t>
      </w:r>
      <w:r w:rsidR="002F17A0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084B656" w14:textId="47C19E0A" w:rsidR="0063216D" w:rsidRDefault="0063216D" w:rsidP="0063216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EDFD22E" w14:textId="323A3783" w:rsidR="001D6E36" w:rsidRPr="001D6E36" w:rsidRDefault="001D6E36" w:rsidP="001D6E36">
      <w:pPr>
        <w:pStyle w:val="Prrafodelista"/>
        <w:numPr>
          <w:ilvl w:val="0"/>
          <w:numId w:val="6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1D6E36">
        <w:rPr>
          <w:rFonts w:ascii="Arial" w:hAnsi="Arial" w:cs="Arial"/>
          <w:sz w:val="24"/>
          <w:szCs w:val="24"/>
        </w:rPr>
        <w:t>Analysing and signposting realities from the ground – starting from the lived experience of people experiencing poverty and antipoverty organi</w:t>
      </w:r>
      <w:r>
        <w:rPr>
          <w:rFonts w:ascii="Arial" w:hAnsi="Arial" w:cs="Arial"/>
          <w:sz w:val="24"/>
          <w:szCs w:val="24"/>
        </w:rPr>
        <w:t>s</w:t>
      </w:r>
      <w:r w:rsidRPr="001D6E36">
        <w:rPr>
          <w:rFonts w:ascii="Arial" w:hAnsi="Arial" w:cs="Arial"/>
          <w:sz w:val="24"/>
          <w:szCs w:val="24"/>
        </w:rPr>
        <w:t>ations and carrying out a ‘poverty watchdog’ function on what does and doesn’t work.</w:t>
      </w:r>
    </w:p>
    <w:p w14:paraId="7B8F0D58" w14:textId="77777777" w:rsidR="001D6E36" w:rsidRPr="001D6E36" w:rsidRDefault="001D6E36" w:rsidP="001D6E36">
      <w:pPr>
        <w:pStyle w:val="Prrafodelista"/>
        <w:numPr>
          <w:ilvl w:val="0"/>
          <w:numId w:val="6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1D6E36">
        <w:rPr>
          <w:rFonts w:ascii="Arial" w:hAnsi="Arial" w:cs="Arial"/>
          <w:sz w:val="24"/>
          <w:szCs w:val="24"/>
        </w:rPr>
        <w:t xml:space="preserve">Engaging with EU frameworks to achieve poverty reduction (Europe 2020, European Pillar of Social Rights through the European Semester) –  feeding in policy proposals, monitoring and supporting implementation, engaging in dialogue processes and advocacy actions. </w:t>
      </w:r>
    </w:p>
    <w:p w14:paraId="39FFD29E" w14:textId="77777777" w:rsidR="001D6E36" w:rsidRPr="001D6E36" w:rsidRDefault="001D6E36" w:rsidP="001D6E36">
      <w:pPr>
        <w:pStyle w:val="Prrafodelista"/>
        <w:numPr>
          <w:ilvl w:val="0"/>
          <w:numId w:val="6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1D6E36">
        <w:rPr>
          <w:rFonts w:ascii="Arial" w:hAnsi="Arial" w:cs="Arial"/>
          <w:sz w:val="24"/>
          <w:szCs w:val="24"/>
        </w:rPr>
        <w:t>Working in alliances to shape a rights-based, social and sustainable 2020 strategy based on a clear EU antipoverty strategy: developing concrete proposals and linking with Agenda 2030 and the SDGs.</w:t>
      </w:r>
    </w:p>
    <w:p w14:paraId="69D8BFFE" w14:textId="530A8105" w:rsidR="001D6E36" w:rsidRPr="001D6E36" w:rsidRDefault="001D6E36" w:rsidP="001D6E3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D6E36">
        <w:rPr>
          <w:rFonts w:ascii="Arial" w:hAnsi="Arial" w:cs="Arial"/>
          <w:sz w:val="24"/>
          <w:szCs w:val="24"/>
        </w:rPr>
        <w:t>Ensuring that EU funding benefits people in poverty.</w:t>
      </w:r>
    </w:p>
    <w:p w14:paraId="550473CF" w14:textId="77777777" w:rsidR="001D6E36" w:rsidRPr="001D6E36" w:rsidRDefault="001D6E36" w:rsidP="001D6E36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5F324CF5" w14:textId="0BBE0551" w:rsidR="002F17A0" w:rsidRPr="00677CBF" w:rsidRDefault="008A4A8D" w:rsidP="00263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77CBF">
        <w:rPr>
          <w:rFonts w:ascii="Arial" w:hAnsi="Arial" w:cs="Arial"/>
          <w:b/>
          <w:sz w:val="24"/>
          <w:szCs w:val="24"/>
        </w:rPr>
        <w:t xml:space="preserve">Actions </w:t>
      </w:r>
      <w:r w:rsidR="002F17A0" w:rsidRPr="00677CBF">
        <w:rPr>
          <w:rFonts w:ascii="Arial" w:hAnsi="Arial" w:cs="Arial"/>
          <w:b/>
          <w:sz w:val="24"/>
          <w:szCs w:val="24"/>
        </w:rPr>
        <w:t>i</w:t>
      </w:r>
      <w:r w:rsidRPr="00677CBF">
        <w:rPr>
          <w:rFonts w:ascii="Arial" w:hAnsi="Arial" w:cs="Arial"/>
          <w:b/>
          <w:sz w:val="24"/>
          <w:szCs w:val="24"/>
        </w:rPr>
        <w:t xml:space="preserve">n this period. </w:t>
      </w:r>
    </w:p>
    <w:p w14:paraId="5FA80ABE" w14:textId="77777777" w:rsidR="002F17A0" w:rsidRDefault="002F17A0" w:rsidP="002F17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05BF76A" w14:textId="698CF224" w:rsidR="00007F37" w:rsidRPr="002F17A0" w:rsidRDefault="002F17A0" w:rsidP="002F17A0">
      <w:pPr>
        <w:jc w:val="both"/>
        <w:rPr>
          <w:rFonts w:ascii="Arial" w:hAnsi="Arial" w:cs="Arial"/>
          <w:sz w:val="24"/>
          <w:szCs w:val="24"/>
        </w:rPr>
      </w:pPr>
      <w:r w:rsidRPr="002F17A0">
        <w:rPr>
          <w:rFonts w:ascii="Arial" w:hAnsi="Arial" w:cs="Arial"/>
          <w:sz w:val="24"/>
          <w:szCs w:val="24"/>
        </w:rPr>
        <w:t>a.</w:t>
      </w:r>
      <w:r w:rsidR="00007F37" w:rsidRPr="002F17A0">
        <w:rPr>
          <w:rFonts w:ascii="Arial" w:hAnsi="Arial" w:cs="Arial"/>
          <w:sz w:val="24"/>
          <w:szCs w:val="24"/>
        </w:rPr>
        <w:t xml:space="preserve"> Participating in the EAPN Task Force for Poverty and Human Rights </w:t>
      </w:r>
    </w:p>
    <w:p w14:paraId="0C5539A1" w14:textId="06F54A0D" w:rsidR="00007F37" w:rsidRPr="002F17A0" w:rsidRDefault="00007F37" w:rsidP="00AD47F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F17A0">
        <w:rPr>
          <w:rFonts w:ascii="Arial" w:hAnsi="Arial" w:cs="Arial"/>
          <w:sz w:val="24"/>
          <w:szCs w:val="24"/>
        </w:rPr>
        <w:t xml:space="preserve">Fran has </w:t>
      </w:r>
      <w:r w:rsidR="00AD334D">
        <w:rPr>
          <w:rFonts w:ascii="Arial" w:hAnsi="Arial" w:cs="Arial"/>
          <w:sz w:val="24"/>
          <w:szCs w:val="24"/>
        </w:rPr>
        <w:t>been one of the main contributors to writing</w:t>
      </w:r>
      <w:r w:rsidRPr="002F17A0">
        <w:rPr>
          <w:rFonts w:ascii="Arial" w:hAnsi="Arial" w:cs="Arial"/>
          <w:sz w:val="24"/>
          <w:szCs w:val="24"/>
        </w:rPr>
        <w:t xml:space="preserve"> a</w:t>
      </w:r>
      <w:r w:rsidR="002B1279">
        <w:rPr>
          <w:rFonts w:ascii="Arial" w:hAnsi="Arial" w:cs="Arial"/>
          <w:sz w:val="24"/>
          <w:szCs w:val="24"/>
        </w:rPr>
        <w:t>n EAPN</w:t>
      </w:r>
      <w:r w:rsidRPr="002F17A0">
        <w:rPr>
          <w:rFonts w:ascii="Arial" w:hAnsi="Arial" w:cs="Arial"/>
          <w:sz w:val="24"/>
          <w:szCs w:val="24"/>
        </w:rPr>
        <w:t xml:space="preserve"> Handbook on Poverty and Human Rights. The final draft has been agreed and </w:t>
      </w:r>
      <w:r w:rsidR="00F01D8E" w:rsidRPr="002F17A0">
        <w:rPr>
          <w:rFonts w:ascii="Arial" w:hAnsi="Arial" w:cs="Arial"/>
          <w:sz w:val="24"/>
          <w:szCs w:val="24"/>
        </w:rPr>
        <w:t xml:space="preserve">is being prepared for </w:t>
      </w:r>
      <w:r w:rsidRPr="002F17A0">
        <w:rPr>
          <w:rFonts w:ascii="Arial" w:hAnsi="Arial" w:cs="Arial"/>
          <w:sz w:val="24"/>
          <w:szCs w:val="24"/>
        </w:rPr>
        <w:t>publi</w:t>
      </w:r>
      <w:r w:rsidR="00F01D8E" w:rsidRPr="002F17A0">
        <w:rPr>
          <w:rFonts w:ascii="Arial" w:hAnsi="Arial" w:cs="Arial"/>
          <w:sz w:val="24"/>
          <w:szCs w:val="24"/>
        </w:rPr>
        <w:t>cation</w:t>
      </w:r>
      <w:r w:rsidRPr="002F17A0">
        <w:rPr>
          <w:rFonts w:ascii="Arial" w:hAnsi="Arial" w:cs="Arial"/>
          <w:sz w:val="24"/>
          <w:szCs w:val="24"/>
        </w:rPr>
        <w:t xml:space="preserve"> on the internet. </w:t>
      </w:r>
      <w:r w:rsidR="00342F1E" w:rsidRPr="002F17A0">
        <w:rPr>
          <w:rFonts w:ascii="Arial" w:hAnsi="Arial" w:cs="Arial"/>
          <w:sz w:val="24"/>
          <w:szCs w:val="24"/>
        </w:rPr>
        <w:t>There will also be a limited number of hard copies. I</w:t>
      </w:r>
      <w:r w:rsidRPr="002F17A0">
        <w:rPr>
          <w:rFonts w:ascii="Arial" w:hAnsi="Arial" w:cs="Arial"/>
          <w:sz w:val="24"/>
          <w:szCs w:val="24"/>
        </w:rPr>
        <w:t>t is called Change, Hope and Justice: A rights</w:t>
      </w:r>
      <w:r w:rsidR="001D6E36">
        <w:rPr>
          <w:rFonts w:ascii="Arial" w:hAnsi="Arial" w:cs="Arial"/>
          <w:sz w:val="24"/>
          <w:szCs w:val="24"/>
        </w:rPr>
        <w:t xml:space="preserve"> -</w:t>
      </w:r>
      <w:r w:rsidR="005E5096">
        <w:rPr>
          <w:rFonts w:ascii="Arial" w:hAnsi="Arial" w:cs="Arial"/>
          <w:sz w:val="24"/>
          <w:szCs w:val="24"/>
        </w:rPr>
        <w:t xml:space="preserve"> </w:t>
      </w:r>
      <w:r w:rsidRPr="002F17A0">
        <w:rPr>
          <w:rFonts w:ascii="Arial" w:hAnsi="Arial" w:cs="Arial"/>
          <w:sz w:val="24"/>
          <w:szCs w:val="24"/>
        </w:rPr>
        <w:t xml:space="preserve">based approach to Poverty. There is </w:t>
      </w:r>
      <w:r w:rsidRPr="002F17A0">
        <w:rPr>
          <w:rFonts w:ascii="Arial" w:hAnsi="Arial" w:cs="Arial"/>
          <w:sz w:val="24"/>
          <w:szCs w:val="24"/>
        </w:rPr>
        <w:lastRenderedPageBreak/>
        <w:t>also an Annex of related Human rights legislation</w:t>
      </w:r>
      <w:r w:rsidR="00F01D8E" w:rsidRPr="002F17A0">
        <w:rPr>
          <w:rFonts w:ascii="Arial" w:hAnsi="Arial" w:cs="Arial"/>
          <w:sz w:val="24"/>
          <w:szCs w:val="24"/>
        </w:rPr>
        <w:t xml:space="preserve"> and organisations which should also be a useful resource. The final draft</w:t>
      </w:r>
      <w:r w:rsidR="00A12B3C">
        <w:rPr>
          <w:rFonts w:ascii="Arial" w:hAnsi="Arial" w:cs="Arial"/>
          <w:sz w:val="24"/>
          <w:szCs w:val="24"/>
        </w:rPr>
        <w:t>s</w:t>
      </w:r>
      <w:r w:rsidR="00F01D8E" w:rsidRPr="002F17A0">
        <w:rPr>
          <w:rFonts w:ascii="Arial" w:hAnsi="Arial" w:cs="Arial"/>
          <w:sz w:val="24"/>
          <w:szCs w:val="24"/>
        </w:rPr>
        <w:t xml:space="preserve"> ha</w:t>
      </w:r>
      <w:r w:rsidR="001D6E36">
        <w:rPr>
          <w:rFonts w:ascii="Arial" w:hAnsi="Arial" w:cs="Arial"/>
          <w:sz w:val="24"/>
          <w:szCs w:val="24"/>
        </w:rPr>
        <w:t>ve</w:t>
      </w:r>
      <w:r w:rsidR="00F01D8E" w:rsidRPr="002F17A0">
        <w:rPr>
          <w:rFonts w:ascii="Arial" w:hAnsi="Arial" w:cs="Arial"/>
          <w:sz w:val="24"/>
          <w:szCs w:val="24"/>
        </w:rPr>
        <w:t xml:space="preserve"> been sent to Ana Lima. </w:t>
      </w:r>
    </w:p>
    <w:p w14:paraId="47A882FE" w14:textId="38882FF1" w:rsidR="00F01D8E" w:rsidRPr="002F17A0" w:rsidRDefault="002F17A0" w:rsidP="00AD47F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F01D8E" w:rsidRPr="002F17A0">
        <w:rPr>
          <w:rFonts w:ascii="Arial" w:hAnsi="Arial" w:cs="Arial"/>
          <w:sz w:val="24"/>
          <w:szCs w:val="24"/>
        </w:rPr>
        <w:t>Participating in EAPN activities and policy development</w:t>
      </w:r>
      <w:r w:rsidR="006733AD">
        <w:rPr>
          <w:rFonts w:ascii="Arial" w:hAnsi="Arial" w:cs="Arial"/>
          <w:sz w:val="24"/>
          <w:szCs w:val="24"/>
        </w:rPr>
        <w:t xml:space="preserve"> </w:t>
      </w:r>
    </w:p>
    <w:p w14:paraId="64AED47C" w14:textId="0A570181" w:rsidR="002F17A0" w:rsidRDefault="00F01D8E" w:rsidP="002F17A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F17A0">
        <w:rPr>
          <w:rFonts w:ascii="Arial" w:hAnsi="Arial" w:cs="Arial"/>
          <w:sz w:val="24"/>
          <w:szCs w:val="24"/>
        </w:rPr>
        <w:t xml:space="preserve">At the GA, </w:t>
      </w:r>
      <w:r w:rsidR="00007F37" w:rsidRPr="002F17A0">
        <w:rPr>
          <w:rFonts w:ascii="Arial" w:hAnsi="Arial" w:cs="Arial"/>
          <w:sz w:val="24"/>
          <w:szCs w:val="24"/>
        </w:rPr>
        <w:t>Fran did a</w:t>
      </w:r>
      <w:r w:rsidRPr="002F17A0">
        <w:rPr>
          <w:rFonts w:ascii="Arial" w:hAnsi="Arial" w:cs="Arial"/>
          <w:sz w:val="24"/>
          <w:szCs w:val="24"/>
        </w:rPr>
        <w:t xml:space="preserve"> </w:t>
      </w:r>
      <w:r w:rsidR="00007F37" w:rsidRPr="002F17A0">
        <w:rPr>
          <w:rFonts w:ascii="Arial" w:hAnsi="Arial" w:cs="Arial"/>
          <w:sz w:val="24"/>
          <w:szCs w:val="24"/>
        </w:rPr>
        <w:t>presenta</w:t>
      </w:r>
      <w:r w:rsidRPr="002F17A0">
        <w:rPr>
          <w:rFonts w:ascii="Arial" w:hAnsi="Arial" w:cs="Arial"/>
          <w:sz w:val="24"/>
          <w:szCs w:val="24"/>
        </w:rPr>
        <w:t>t</w:t>
      </w:r>
      <w:r w:rsidR="00007F37" w:rsidRPr="002F17A0">
        <w:rPr>
          <w:rFonts w:ascii="Arial" w:hAnsi="Arial" w:cs="Arial"/>
          <w:sz w:val="24"/>
          <w:szCs w:val="24"/>
        </w:rPr>
        <w:t xml:space="preserve">ion on the </w:t>
      </w:r>
      <w:r w:rsidR="001D5B75">
        <w:rPr>
          <w:rFonts w:ascii="Arial" w:hAnsi="Arial" w:cs="Arial"/>
          <w:sz w:val="24"/>
          <w:szCs w:val="24"/>
        </w:rPr>
        <w:t>Handbook</w:t>
      </w:r>
      <w:r w:rsidR="00007F37" w:rsidRPr="002F17A0">
        <w:rPr>
          <w:rFonts w:ascii="Arial" w:hAnsi="Arial" w:cs="Arial"/>
          <w:sz w:val="24"/>
          <w:szCs w:val="24"/>
        </w:rPr>
        <w:t xml:space="preserve"> </w:t>
      </w:r>
      <w:r w:rsidRPr="002F17A0">
        <w:rPr>
          <w:rFonts w:ascii="Arial" w:hAnsi="Arial" w:cs="Arial"/>
          <w:sz w:val="24"/>
          <w:szCs w:val="24"/>
        </w:rPr>
        <w:t xml:space="preserve">to the policy group and attended the Executive contributing to a discussion about the </w:t>
      </w:r>
      <w:r w:rsidR="00677CBF">
        <w:rPr>
          <w:rFonts w:ascii="Arial" w:hAnsi="Arial" w:cs="Arial"/>
          <w:sz w:val="24"/>
          <w:szCs w:val="24"/>
        </w:rPr>
        <w:t xml:space="preserve">policy </w:t>
      </w:r>
      <w:r w:rsidRPr="002F17A0">
        <w:rPr>
          <w:rFonts w:ascii="Arial" w:hAnsi="Arial" w:cs="Arial"/>
          <w:sz w:val="24"/>
          <w:szCs w:val="24"/>
        </w:rPr>
        <w:t>role of EOs in EAPN. We have</w:t>
      </w:r>
      <w:r w:rsidR="00AD47F9" w:rsidRPr="002F17A0">
        <w:rPr>
          <w:rFonts w:ascii="Arial" w:hAnsi="Arial" w:cs="Arial"/>
          <w:sz w:val="24"/>
          <w:szCs w:val="24"/>
        </w:rPr>
        <w:t xml:space="preserve"> </w:t>
      </w:r>
      <w:r w:rsidR="002B1279">
        <w:rPr>
          <w:rFonts w:ascii="Arial" w:hAnsi="Arial" w:cs="Arial"/>
          <w:sz w:val="24"/>
          <w:szCs w:val="24"/>
        </w:rPr>
        <w:t>given</w:t>
      </w:r>
      <w:r w:rsidR="00AD47F9" w:rsidRPr="002F17A0">
        <w:rPr>
          <w:rFonts w:ascii="Arial" w:hAnsi="Arial" w:cs="Arial"/>
          <w:sz w:val="24"/>
          <w:szCs w:val="24"/>
        </w:rPr>
        <w:t xml:space="preserve"> feedback on </w:t>
      </w:r>
      <w:r w:rsidR="002B1279">
        <w:rPr>
          <w:rFonts w:ascii="Arial" w:hAnsi="Arial" w:cs="Arial"/>
          <w:sz w:val="24"/>
          <w:szCs w:val="24"/>
        </w:rPr>
        <w:t xml:space="preserve">policy </w:t>
      </w:r>
      <w:r w:rsidR="00AD47F9" w:rsidRPr="002F17A0">
        <w:rPr>
          <w:rFonts w:ascii="Arial" w:hAnsi="Arial" w:cs="Arial"/>
          <w:sz w:val="24"/>
          <w:szCs w:val="24"/>
        </w:rPr>
        <w:t>documents</w:t>
      </w:r>
      <w:r w:rsidR="002B1279">
        <w:rPr>
          <w:rFonts w:ascii="Arial" w:hAnsi="Arial" w:cs="Arial"/>
          <w:sz w:val="24"/>
          <w:szCs w:val="24"/>
        </w:rPr>
        <w:t xml:space="preserve"> and</w:t>
      </w:r>
      <w:r w:rsidR="00AD47F9" w:rsidRPr="002F17A0">
        <w:rPr>
          <w:rFonts w:ascii="Arial" w:hAnsi="Arial" w:cs="Arial"/>
          <w:sz w:val="24"/>
          <w:szCs w:val="24"/>
        </w:rPr>
        <w:t xml:space="preserve"> consultations</w:t>
      </w:r>
      <w:r w:rsidR="002B1279">
        <w:rPr>
          <w:rFonts w:ascii="Arial" w:hAnsi="Arial" w:cs="Arial"/>
          <w:sz w:val="24"/>
          <w:szCs w:val="24"/>
        </w:rPr>
        <w:t>.</w:t>
      </w:r>
      <w:r w:rsidR="00AD47F9" w:rsidRPr="002F17A0">
        <w:rPr>
          <w:rFonts w:ascii="Arial" w:hAnsi="Arial" w:cs="Arial"/>
          <w:sz w:val="24"/>
          <w:szCs w:val="24"/>
        </w:rPr>
        <w:t xml:space="preserve"> </w:t>
      </w:r>
      <w:r w:rsidR="002F17A0">
        <w:rPr>
          <w:rFonts w:ascii="Arial" w:hAnsi="Arial" w:cs="Arial"/>
          <w:sz w:val="24"/>
          <w:szCs w:val="24"/>
        </w:rPr>
        <w:t>These documents have also been forwarded to the IFSW working group on social protection</w:t>
      </w:r>
      <w:r w:rsidR="008A23CA">
        <w:rPr>
          <w:rFonts w:ascii="Arial" w:hAnsi="Arial" w:cs="Arial"/>
          <w:sz w:val="24"/>
          <w:szCs w:val="24"/>
        </w:rPr>
        <w:t xml:space="preserve"> where appropriate</w:t>
      </w:r>
      <w:r w:rsidR="002F17A0">
        <w:rPr>
          <w:rFonts w:ascii="Arial" w:hAnsi="Arial" w:cs="Arial"/>
          <w:sz w:val="24"/>
          <w:szCs w:val="24"/>
        </w:rPr>
        <w:t xml:space="preserve">. </w:t>
      </w:r>
      <w:r w:rsidR="00DA5AF5">
        <w:rPr>
          <w:rFonts w:ascii="Arial" w:hAnsi="Arial" w:cs="Arial"/>
          <w:sz w:val="24"/>
          <w:szCs w:val="24"/>
        </w:rPr>
        <w:t>Ian attended an EAPN seminar entitled “Building a European Social Standards Union” held in the European Parliament on 7th December</w:t>
      </w:r>
      <w:r w:rsidR="00F72F5D">
        <w:rPr>
          <w:rFonts w:ascii="Arial" w:hAnsi="Arial" w:cs="Arial"/>
          <w:sz w:val="24"/>
          <w:szCs w:val="24"/>
        </w:rPr>
        <w:t xml:space="preserve"> 2017</w:t>
      </w:r>
      <w:r w:rsidR="00DA5AF5">
        <w:rPr>
          <w:rFonts w:ascii="Arial" w:hAnsi="Arial" w:cs="Arial"/>
          <w:sz w:val="24"/>
          <w:szCs w:val="24"/>
        </w:rPr>
        <w:t xml:space="preserve"> and </w:t>
      </w:r>
      <w:r w:rsidR="00FC3478" w:rsidRPr="002F17A0">
        <w:rPr>
          <w:rFonts w:ascii="Arial" w:hAnsi="Arial" w:cs="Arial"/>
          <w:sz w:val="24"/>
          <w:szCs w:val="24"/>
        </w:rPr>
        <w:t xml:space="preserve">we are contributing </w:t>
      </w:r>
      <w:r w:rsidR="008A23CA">
        <w:rPr>
          <w:rFonts w:ascii="Arial" w:hAnsi="Arial" w:cs="Arial"/>
          <w:sz w:val="24"/>
          <w:szCs w:val="24"/>
        </w:rPr>
        <w:t xml:space="preserve">to policy </w:t>
      </w:r>
      <w:r w:rsidR="00FC3478" w:rsidRPr="002F17A0">
        <w:rPr>
          <w:rFonts w:ascii="Arial" w:hAnsi="Arial" w:cs="Arial"/>
          <w:sz w:val="24"/>
          <w:szCs w:val="24"/>
        </w:rPr>
        <w:t>papers on:</w:t>
      </w:r>
    </w:p>
    <w:p w14:paraId="6D8BF65C" w14:textId="613301C3" w:rsidR="00FC3478" w:rsidRPr="00B11ADC" w:rsidRDefault="00FC3478" w:rsidP="0047738D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B11ADC">
        <w:rPr>
          <w:rFonts w:ascii="Arial" w:hAnsi="Arial" w:cs="Arial"/>
        </w:rPr>
        <w:t xml:space="preserve">Financing </w:t>
      </w:r>
      <w:r w:rsidR="00A5502F">
        <w:rPr>
          <w:rFonts w:ascii="Arial" w:hAnsi="Arial" w:cs="Arial"/>
        </w:rPr>
        <w:t xml:space="preserve">of </w:t>
      </w:r>
      <w:r w:rsidRPr="00B11ADC">
        <w:rPr>
          <w:rFonts w:ascii="Arial" w:hAnsi="Arial" w:cs="Arial"/>
        </w:rPr>
        <w:t xml:space="preserve">Social </w:t>
      </w:r>
      <w:r w:rsidR="00A5502F">
        <w:rPr>
          <w:rFonts w:ascii="Arial" w:hAnsi="Arial" w:cs="Arial"/>
        </w:rPr>
        <w:t>P</w:t>
      </w:r>
      <w:r w:rsidRPr="00B11ADC">
        <w:rPr>
          <w:rFonts w:ascii="Arial" w:hAnsi="Arial" w:cs="Arial"/>
        </w:rPr>
        <w:t>rotection</w:t>
      </w:r>
    </w:p>
    <w:p w14:paraId="2D850DE1" w14:textId="2830D135" w:rsidR="00342F1E" w:rsidRPr="00B11ADC" w:rsidRDefault="00342F1E" w:rsidP="0047738D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B11ADC">
        <w:rPr>
          <w:rFonts w:ascii="Arial" w:hAnsi="Arial" w:cs="Arial"/>
        </w:rPr>
        <w:t xml:space="preserve">The </w:t>
      </w:r>
      <w:r w:rsidR="002F17A0" w:rsidRPr="00B11ADC">
        <w:rPr>
          <w:rFonts w:ascii="Arial" w:hAnsi="Arial" w:cs="Arial"/>
        </w:rPr>
        <w:t>F</w:t>
      </w:r>
      <w:r w:rsidRPr="00B11ADC">
        <w:rPr>
          <w:rFonts w:ascii="Arial" w:hAnsi="Arial" w:cs="Arial"/>
        </w:rPr>
        <w:t>uture of Europe</w:t>
      </w:r>
    </w:p>
    <w:p w14:paraId="7B0E0862" w14:textId="3081C00E" w:rsidR="00342F1E" w:rsidRPr="00B11ADC" w:rsidRDefault="00342F1E" w:rsidP="0047738D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B11ADC">
        <w:rPr>
          <w:rFonts w:ascii="Arial" w:hAnsi="Arial" w:cs="Arial"/>
        </w:rPr>
        <w:t>Migration Position Paper and Action Plan</w:t>
      </w:r>
    </w:p>
    <w:p w14:paraId="58D48A50" w14:textId="7DECA1E9" w:rsidR="00FC3478" w:rsidRPr="0047738D" w:rsidRDefault="00B11ADC" w:rsidP="00AD47F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newsletters and information are forwarded to members via the IFSW Secretary</w:t>
      </w:r>
      <w:r w:rsidR="0047738D" w:rsidRPr="0047738D">
        <w:rPr>
          <w:rFonts w:ascii="Arial" w:hAnsi="Arial" w:cs="Arial"/>
        </w:rPr>
        <w:t xml:space="preserve"> </w:t>
      </w:r>
      <w:r w:rsidR="0047738D" w:rsidRPr="0047738D">
        <w:rPr>
          <w:rFonts w:ascii="Arial" w:hAnsi="Arial" w:cs="Arial"/>
          <w:sz w:val="24"/>
          <w:szCs w:val="24"/>
        </w:rPr>
        <w:t>as well as requests to lobby appropriate government Ministers and key officials on specific matters</w:t>
      </w:r>
      <w:r w:rsidR="0047738D">
        <w:rPr>
          <w:rFonts w:ascii="Arial" w:hAnsi="Arial" w:cs="Arial"/>
          <w:sz w:val="24"/>
          <w:szCs w:val="24"/>
        </w:rPr>
        <w:t>.</w:t>
      </w:r>
    </w:p>
    <w:p w14:paraId="43F65F5E" w14:textId="3F989D01" w:rsidR="0047738D" w:rsidRPr="00A12B3C" w:rsidRDefault="00B11ADC" w:rsidP="0047738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2B3C">
        <w:rPr>
          <w:rFonts w:ascii="Arial" w:hAnsi="Arial" w:cs="Arial"/>
          <w:sz w:val="24"/>
          <w:szCs w:val="24"/>
        </w:rPr>
        <w:t>As a result of our involvement with EAPN</w:t>
      </w:r>
      <w:r w:rsidR="001D6E36">
        <w:rPr>
          <w:rFonts w:ascii="Arial" w:hAnsi="Arial" w:cs="Arial"/>
          <w:sz w:val="24"/>
          <w:szCs w:val="24"/>
        </w:rPr>
        <w:t>,</w:t>
      </w:r>
      <w:r w:rsidRPr="00A12B3C">
        <w:rPr>
          <w:rFonts w:ascii="Arial" w:hAnsi="Arial" w:cs="Arial"/>
          <w:sz w:val="24"/>
          <w:szCs w:val="24"/>
        </w:rPr>
        <w:t xml:space="preserve"> Ian and Fran </w:t>
      </w:r>
      <w:r w:rsidR="001D6E36">
        <w:rPr>
          <w:rFonts w:ascii="Arial" w:hAnsi="Arial" w:cs="Arial"/>
          <w:sz w:val="24"/>
          <w:szCs w:val="24"/>
        </w:rPr>
        <w:t>were</w:t>
      </w:r>
      <w:r w:rsidRPr="00A12B3C">
        <w:rPr>
          <w:rFonts w:ascii="Arial" w:hAnsi="Arial" w:cs="Arial"/>
          <w:sz w:val="24"/>
          <w:szCs w:val="24"/>
        </w:rPr>
        <w:t xml:space="preserve"> asked </w:t>
      </w:r>
      <w:r w:rsidR="00DB103B" w:rsidRPr="00A12B3C">
        <w:rPr>
          <w:rFonts w:ascii="Arial" w:hAnsi="Arial" w:cs="Arial"/>
          <w:sz w:val="24"/>
          <w:szCs w:val="24"/>
          <w:lang w:val="en-US"/>
        </w:rPr>
        <w:t xml:space="preserve">by </w:t>
      </w:r>
      <w:r w:rsidR="00DB103B" w:rsidRPr="00A12B3C">
        <w:rPr>
          <w:rFonts w:ascii="Arial" w:hAnsi="Arial" w:cs="Arial"/>
          <w:sz w:val="24"/>
          <w:szCs w:val="24"/>
        </w:rPr>
        <w:t>Prof. Dr. Katrin Toens</w:t>
      </w:r>
      <w:r w:rsidR="00A12B3C">
        <w:rPr>
          <w:rFonts w:ascii="Arial" w:hAnsi="Arial" w:cs="Arial"/>
          <w:sz w:val="24"/>
          <w:szCs w:val="24"/>
        </w:rPr>
        <w:t>,</w:t>
      </w:r>
      <w:r w:rsidR="00DB103B" w:rsidRPr="00A12B3C">
        <w:rPr>
          <w:rFonts w:ascii="Arial" w:hAnsi="Arial" w:cs="Arial"/>
          <w:sz w:val="24"/>
          <w:szCs w:val="24"/>
        </w:rPr>
        <w:t xml:space="preserve"> </w:t>
      </w:r>
      <w:r w:rsidR="00DB103B" w:rsidRPr="00A12B3C">
        <w:rPr>
          <w:rFonts w:ascii="Arial" w:hAnsi="Arial" w:cs="Arial"/>
          <w:i/>
          <w:iCs/>
          <w:sz w:val="24"/>
          <w:szCs w:val="24"/>
          <w:lang w:val="en-US"/>
        </w:rPr>
        <w:t xml:space="preserve">the Protestant University of Applied Science in Freiburg/Germany, </w:t>
      </w:r>
      <w:r w:rsidR="00DB103B" w:rsidRPr="00A12B3C">
        <w:rPr>
          <w:rFonts w:ascii="Arial" w:hAnsi="Arial" w:cs="Arial"/>
          <w:iCs/>
          <w:sz w:val="24"/>
          <w:szCs w:val="24"/>
          <w:lang w:val="en-US"/>
        </w:rPr>
        <w:t>to</w:t>
      </w:r>
      <w:r w:rsidRPr="00A12B3C">
        <w:rPr>
          <w:rFonts w:ascii="Arial" w:hAnsi="Arial" w:cs="Arial"/>
          <w:sz w:val="24"/>
          <w:szCs w:val="24"/>
        </w:rPr>
        <w:t xml:space="preserve"> contribute a chapter to a book on </w:t>
      </w:r>
      <w:r w:rsidRPr="00A12B3C">
        <w:rPr>
          <w:rFonts w:ascii="Arial" w:hAnsi="Arial" w:cs="Arial"/>
          <w:sz w:val="24"/>
          <w:szCs w:val="24"/>
          <w:lang w:val="en-US"/>
        </w:rPr>
        <w:t xml:space="preserve">"How does the International Federation of Social Workers represent the interests of social workers in the EU?" </w:t>
      </w:r>
      <w:r w:rsidR="0047738D" w:rsidRPr="00A12B3C">
        <w:rPr>
          <w:rFonts w:ascii="Arial" w:hAnsi="Arial" w:cs="Arial"/>
          <w:iCs/>
          <w:sz w:val="24"/>
          <w:szCs w:val="24"/>
          <w:lang w:val="en-US"/>
        </w:rPr>
        <w:t>We</w:t>
      </w:r>
      <w:r w:rsidRPr="00A12B3C">
        <w:rPr>
          <w:rFonts w:ascii="Arial" w:hAnsi="Arial" w:cs="Arial"/>
          <w:sz w:val="24"/>
          <w:szCs w:val="24"/>
          <w:lang w:val="en-US"/>
        </w:rPr>
        <w:t xml:space="preserve"> were </w:t>
      </w:r>
      <w:r w:rsidR="0047738D" w:rsidRPr="00A12B3C">
        <w:rPr>
          <w:rFonts w:ascii="Arial" w:hAnsi="Arial" w:cs="Arial"/>
          <w:sz w:val="24"/>
          <w:szCs w:val="24"/>
          <w:lang w:val="en-US"/>
        </w:rPr>
        <w:t xml:space="preserve">also </w:t>
      </w:r>
      <w:r w:rsidRPr="00A12B3C">
        <w:rPr>
          <w:rFonts w:ascii="Arial" w:hAnsi="Arial" w:cs="Arial"/>
          <w:sz w:val="24"/>
          <w:szCs w:val="24"/>
          <w:lang w:val="en-US"/>
        </w:rPr>
        <w:t xml:space="preserve">invited to </w:t>
      </w:r>
      <w:r w:rsidR="0047738D" w:rsidRPr="00A12B3C">
        <w:rPr>
          <w:rFonts w:ascii="Arial" w:hAnsi="Arial" w:cs="Arial"/>
          <w:sz w:val="24"/>
          <w:szCs w:val="24"/>
          <w:lang w:val="en-US"/>
        </w:rPr>
        <w:t>be members of a panel speak at a social work student conference in January 2018 in Brussels “</w:t>
      </w:r>
      <w:r w:rsidR="0047738D" w:rsidRPr="00A12B3C">
        <w:rPr>
          <w:rFonts w:ascii="Arial" w:hAnsi="Arial" w:cs="Arial"/>
          <w:bCs/>
          <w:sz w:val="24"/>
          <w:szCs w:val="24"/>
          <w:lang w:val="en-US"/>
        </w:rPr>
        <w:t>Mobili</w:t>
      </w:r>
      <w:r w:rsidR="001D6E36">
        <w:rPr>
          <w:rFonts w:ascii="Arial" w:hAnsi="Arial" w:cs="Arial"/>
          <w:bCs/>
          <w:sz w:val="24"/>
          <w:szCs w:val="24"/>
          <w:lang w:val="en-US"/>
        </w:rPr>
        <w:t>s</w:t>
      </w:r>
      <w:r w:rsidR="0047738D" w:rsidRPr="00A12B3C">
        <w:rPr>
          <w:rFonts w:ascii="Arial" w:hAnsi="Arial" w:cs="Arial"/>
          <w:bCs/>
          <w:sz w:val="24"/>
          <w:szCs w:val="24"/>
          <w:lang w:val="en-US"/>
        </w:rPr>
        <w:t>ing social work against right wing populism.”</w:t>
      </w:r>
      <w:r w:rsidR="0047738D" w:rsidRPr="00A12B3C">
        <w:rPr>
          <w:rFonts w:ascii="Arial" w:hAnsi="Arial" w:cs="Arial"/>
          <w:sz w:val="24"/>
          <w:szCs w:val="24"/>
          <w:lang w:val="en-US"/>
        </w:rPr>
        <w:t xml:space="preserve"> The idea was to bring together perspectives from IFSW Europe, the European Parliament, Eurodiaconia and the European Network Against Racism (ENAR). Lilianne Cocozza</w:t>
      </w:r>
      <w:r w:rsidR="007B1FF0" w:rsidRPr="00A12B3C">
        <w:rPr>
          <w:rFonts w:ascii="Arial" w:hAnsi="Arial" w:cs="Arial"/>
          <w:sz w:val="24"/>
          <w:szCs w:val="24"/>
          <w:lang w:val="en-US"/>
        </w:rPr>
        <w:t>, Belgium,</w:t>
      </w:r>
      <w:r w:rsidR="0047738D" w:rsidRPr="00A12B3C">
        <w:rPr>
          <w:rFonts w:ascii="Arial" w:hAnsi="Arial" w:cs="Arial"/>
          <w:sz w:val="24"/>
          <w:szCs w:val="24"/>
          <w:lang w:val="en-US"/>
        </w:rPr>
        <w:t xml:space="preserve"> </w:t>
      </w:r>
      <w:r w:rsidR="00677CBF">
        <w:rPr>
          <w:rFonts w:ascii="Arial" w:hAnsi="Arial" w:cs="Arial"/>
          <w:sz w:val="24"/>
          <w:szCs w:val="24"/>
          <w:lang w:val="en-US"/>
        </w:rPr>
        <w:t xml:space="preserve">kindly </w:t>
      </w:r>
      <w:r w:rsidR="007B1FF0" w:rsidRPr="00A12B3C">
        <w:rPr>
          <w:rFonts w:ascii="Arial" w:hAnsi="Arial" w:cs="Arial"/>
          <w:sz w:val="24"/>
          <w:szCs w:val="24"/>
          <w:lang w:val="en-US"/>
        </w:rPr>
        <w:t xml:space="preserve">contributed </w:t>
      </w:r>
      <w:r w:rsidR="0047738D" w:rsidRPr="00A12B3C">
        <w:rPr>
          <w:rFonts w:ascii="Arial" w:hAnsi="Arial" w:cs="Arial"/>
          <w:sz w:val="24"/>
          <w:szCs w:val="24"/>
          <w:lang w:val="en-US"/>
        </w:rPr>
        <w:t>on IFSW’s behalf</w:t>
      </w:r>
      <w:r w:rsidR="007B1FF0" w:rsidRPr="00A12B3C">
        <w:rPr>
          <w:rFonts w:ascii="Arial" w:hAnsi="Arial" w:cs="Arial"/>
          <w:sz w:val="24"/>
          <w:szCs w:val="24"/>
          <w:lang w:val="en-US"/>
        </w:rPr>
        <w:t xml:space="preserve"> as we were unable to attend</w:t>
      </w:r>
      <w:r w:rsidR="0047738D" w:rsidRPr="00A12B3C">
        <w:rPr>
          <w:rFonts w:ascii="Arial" w:hAnsi="Arial" w:cs="Arial"/>
          <w:sz w:val="24"/>
          <w:szCs w:val="24"/>
          <w:lang w:val="en-US"/>
        </w:rPr>
        <w:t>.</w:t>
      </w:r>
    </w:p>
    <w:p w14:paraId="37FBDCE0" w14:textId="2E94750A" w:rsidR="00DB103B" w:rsidRPr="007B1FF0" w:rsidRDefault="0047738D" w:rsidP="00E13FA3">
      <w:pPr>
        <w:rPr>
          <w:rFonts w:ascii="Arial" w:hAnsi="Arial" w:cs="Arial"/>
          <w:sz w:val="24"/>
          <w:szCs w:val="24"/>
        </w:rPr>
      </w:pPr>
      <w:r w:rsidRPr="007B1FF0">
        <w:rPr>
          <w:rFonts w:ascii="Arial" w:hAnsi="Arial" w:cs="Arial"/>
          <w:sz w:val="24"/>
          <w:szCs w:val="24"/>
        </w:rPr>
        <w:t xml:space="preserve">c. </w:t>
      </w:r>
      <w:r w:rsidR="00007F37" w:rsidRPr="007B1FF0">
        <w:rPr>
          <w:rFonts w:ascii="Arial" w:hAnsi="Arial" w:cs="Arial"/>
          <w:sz w:val="24"/>
          <w:szCs w:val="24"/>
        </w:rPr>
        <w:t>Encouraging our members to work more closely with EAPN’s member organisations in their own countries</w:t>
      </w:r>
      <w:r w:rsidR="007B1FF0">
        <w:rPr>
          <w:rFonts w:ascii="Arial" w:hAnsi="Arial" w:cs="Arial"/>
          <w:sz w:val="24"/>
          <w:szCs w:val="24"/>
        </w:rPr>
        <w:t xml:space="preserve"> to fight against poverty</w:t>
      </w:r>
      <w:r w:rsidR="00007F37" w:rsidRPr="007B1FF0">
        <w:rPr>
          <w:rFonts w:ascii="Arial" w:hAnsi="Arial" w:cs="Arial"/>
          <w:sz w:val="24"/>
          <w:szCs w:val="24"/>
        </w:rPr>
        <w:t>.</w:t>
      </w:r>
    </w:p>
    <w:p w14:paraId="7B022F8A" w14:textId="77777777" w:rsidR="001D6E36" w:rsidRDefault="001D6E36" w:rsidP="00E13FA3">
      <w:pPr>
        <w:rPr>
          <w:rFonts w:ascii="Arial" w:hAnsi="Arial" w:cs="Arial"/>
          <w:sz w:val="24"/>
          <w:szCs w:val="24"/>
        </w:rPr>
      </w:pPr>
    </w:p>
    <w:p w14:paraId="5B0A99AF" w14:textId="484BB833" w:rsidR="0010465D" w:rsidRDefault="00DB103B" w:rsidP="00E13FA3">
      <w:pPr>
        <w:rPr>
          <w:rFonts w:ascii="Arial" w:hAnsi="Arial" w:cs="Arial"/>
          <w:sz w:val="24"/>
          <w:szCs w:val="24"/>
        </w:rPr>
      </w:pPr>
      <w:r w:rsidRPr="007B1FF0">
        <w:rPr>
          <w:rFonts w:ascii="Arial" w:hAnsi="Arial" w:cs="Arial"/>
          <w:sz w:val="24"/>
          <w:szCs w:val="24"/>
        </w:rPr>
        <w:t>It was agreed at the last Delegates meeting to do a survey of the members at the meeting to get a snapshot of what the current levels of engagement with EAPN country networks are</w:t>
      </w:r>
      <w:r w:rsidR="00A12B3C">
        <w:rPr>
          <w:rFonts w:ascii="Arial" w:hAnsi="Arial" w:cs="Arial"/>
          <w:sz w:val="24"/>
          <w:szCs w:val="24"/>
        </w:rPr>
        <w:t xml:space="preserve"> and consider whether we should actively promote this further</w:t>
      </w:r>
      <w:r w:rsidRPr="007B1FF0">
        <w:rPr>
          <w:rFonts w:ascii="Arial" w:hAnsi="Arial" w:cs="Arial"/>
          <w:sz w:val="24"/>
          <w:szCs w:val="24"/>
        </w:rPr>
        <w:t xml:space="preserve">. </w:t>
      </w:r>
    </w:p>
    <w:p w14:paraId="1BE65552" w14:textId="77777777" w:rsidR="0010465D" w:rsidRDefault="0010465D" w:rsidP="00E13FA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65D" w14:paraId="108E9702" w14:textId="77777777" w:rsidTr="0010465D">
        <w:tc>
          <w:tcPr>
            <w:tcW w:w="9016" w:type="dxa"/>
          </w:tcPr>
          <w:p w14:paraId="46D189B8" w14:textId="29A69D71" w:rsidR="0010465D" w:rsidRDefault="0010465D" w:rsidP="0010465D">
            <w:pPr>
              <w:rPr>
                <w:rFonts w:ascii="Arial" w:hAnsi="Arial" w:cs="Arial"/>
                <w:sz w:val="24"/>
                <w:szCs w:val="24"/>
              </w:rPr>
            </w:pPr>
            <w:r w:rsidRPr="007B1FF0">
              <w:rPr>
                <w:rFonts w:ascii="Arial" w:hAnsi="Arial" w:cs="Arial"/>
                <w:sz w:val="24"/>
                <w:szCs w:val="24"/>
              </w:rPr>
              <w:t xml:space="preserve">A Summary of the </w:t>
            </w:r>
            <w:r w:rsidR="005940F1">
              <w:rPr>
                <w:rFonts w:ascii="Arial" w:hAnsi="Arial" w:cs="Arial"/>
                <w:sz w:val="24"/>
                <w:szCs w:val="24"/>
              </w:rPr>
              <w:t xml:space="preserve">information from the </w:t>
            </w:r>
            <w:r w:rsidRPr="007B1FF0">
              <w:rPr>
                <w:rFonts w:ascii="Arial" w:hAnsi="Arial" w:cs="Arial"/>
                <w:sz w:val="24"/>
                <w:szCs w:val="24"/>
              </w:rPr>
              <w:t>survey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B9F836" w14:textId="15EA80F8" w:rsidR="0010465D" w:rsidRPr="005940F1" w:rsidRDefault="0010465D" w:rsidP="005940F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40F1">
              <w:rPr>
                <w:rFonts w:ascii="Arial" w:hAnsi="Arial" w:cs="Arial"/>
                <w:sz w:val="24"/>
                <w:szCs w:val="24"/>
              </w:rPr>
              <w:t>16 member</w:t>
            </w:r>
            <w:proofErr w:type="gramEnd"/>
            <w:r w:rsidRPr="005940F1">
              <w:rPr>
                <w:rFonts w:ascii="Arial" w:hAnsi="Arial" w:cs="Arial"/>
                <w:sz w:val="24"/>
                <w:szCs w:val="24"/>
              </w:rPr>
              <w:t xml:space="preserve"> organisations </w:t>
            </w:r>
            <w:r w:rsidR="00E91E3E">
              <w:rPr>
                <w:rFonts w:ascii="Arial" w:hAnsi="Arial" w:cs="Arial"/>
                <w:sz w:val="24"/>
                <w:szCs w:val="24"/>
              </w:rPr>
              <w:t>completed</w:t>
            </w:r>
            <w:r w:rsidRPr="005940F1">
              <w:rPr>
                <w:rFonts w:ascii="Arial" w:hAnsi="Arial" w:cs="Arial"/>
                <w:sz w:val="24"/>
                <w:szCs w:val="24"/>
              </w:rPr>
              <w:t xml:space="preserve"> the questionnaire. </w:t>
            </w:r>
          </w:p>
          <w:p w14:paraId="553C4FAE" w14:textId="6399B33A" w:rsidR="0010465D" w:rsidRPr="005940F1" w:rsidRDefault="0010465D" w:rsidP="005940F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940F1">
              <w:rPr>
                <w:rFonts w:ascii="Arial" w:hAnsi="Arial" w:cs="Arial"/>
                <w:sz w:val="24"/>
                <w:szCs w:val="24"/>
              </w:rPr>
              <w:t xml:space="preserve">11 members had contact with EAPN national networks and 5 are members. </w:t>
            </w:r>
          </w:p>
          <w:p w14:paraId="25134D1E" w14:textId="117ABC98" w:rsidR="0010465D" w:rsidRPr="005940F1" w:rsidRDefault="0010465D" w:rsidP="005940F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940F1">
              <w:rPr>
                <w:rFonts w:ascii="Arial" w:hAnsi="Arial" w:cs="Arial"/>
                <w:sz w:val="24"/>
                <w:szCs w:val="24"/>
              </w:rPr>
              <w:t xml:space="preserve">7 said contact with EAPN helped </w:t>
            </w:r>
            <w:r w:rsidRPr="005940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them to lobby for improvements and better services &amp; 7 had contributed to the consultation on the Pillar of Social Rights and </w:t>
            </w:r>
            <w:r w:rsidRPr="005940F1">
              <w:rPr>
                <w:rFonts w:ascii="Arial" w:hAnsi="Arial" w:cs="Arial"/>
                <w:sz w:val="24"/>
                <w:szCs w:val="24"/>
              </w:rPr>
              <w:t>7 had contributed to other consultations.</w:t>
            </w:r>
          </w:p>
          <w:p w14:paraId="70824466" w14:textId="019C1639" w:rsidR="0010465D" w:rsidRPr="005940F1" w:rsidRDefault="0010465D" w:rsidP="005940F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40F1">
              <w:rPr>
                <w:rFonts w:ascii="Arial" w:hAnsi="Arial" w:cs="Arial"/>
                <w:sz w:val="24"/>
                <w:szCs w:val="24"/>
              </w:rPr>
              <w:t xml:space="preserve">When asked about </w:t>
            </w:r>
            <w:r w:rsidR="00DB24B1" w:rsidRPr="005940F1">
              <w:rPr>
                <w:rFonts w:ascii="Arial" w:hAnsi="Arial" w:cs="Arial"/>
                <w:sz w:val="24"/>
                <w:szCs w:val="24"/>
              </w:rPr>
              <w:t>h</w:t>
            </w:r>
            <w:r w:rsidRPr="005940F1">
              <w:rPr>
                <w:rFonts w:ascii="Arial" w:hAnsi="Arial" w:cs="Arial"/>
                <w:sz w:val="24"/>
                <w:szCs w:val="24"/>
                <w:lang w:eastAsia="en-US"/>
              </w:rPr>
              <w:t>ow to gather data and evidence to contribute more effectively to consultations:</w:t>
            </w:r>
          </w:p>
          <w:p w14:paraId="5086E85A" w14:textId="60625853" w:rsidR="0010465D" w:rsidRPr="005940F1" w:rsidRDefault="0010465D" w:rsidP="005940F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40F1">
              <w:rPr>
                <w:rFonts w:ascii="Arial" w:hAnsi="Arial" w:cs="Arial"/>
                <w:sz w:val="24"/>
                <w:szCs w:val="24"/>
                <w:lang w:eastAsia="en-US"/>
              </w:rPr>
              <w:t>10 said a database of member policy documents, press releases, statements etc which is regularly updated would be useful. This could be just the title, date and author in English</w:t>
            </w:r>
            <w:r w:rsidR="00E91E3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1490C2D1" w14:textId="4E9C99FB" w:rsidR="0010465D" w:rsidRDefault="0010465D" w:rsidP="008A23C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940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 said to work with EASSW on how to access relevant research and policies and 9 said to use our membership of ENSACT to do this</w:t>
            </w:r>
          </w:p>
        </w:tc>
      </w:tr>
    </w:tbl>
    <w:p w14:paraId="2CA823C0" w14:textId="77777777" w:rsidR="00F72F5D" w:rsidRDefault="00F72F5D" w:rsidP="007B1FF0">
      <w:pPr>
        <w:jc w:val="both"/>
        <w:rPr>
          <w:rFonts w:ascii="Verdana" w:hAnsi="Verdana" w:cs="Times New Roman"/>
          <w:b/>
        </w:rPr>
      </w:pPr>
    </w:p>
    <w:p w14:paraId="47036065" w14:textId="433D95C9" w:rsidR="007B1FF0" w:rsidRPr="008A23CA" w:rsidRDefault="007B1FF0" w:rsidP="007B1FF0">
      <w:pPr>
        <w:jc w:val="both"/>
        <w:rPr>
          <w:rFonts w:ascii="Verdana" w:hAnsi="Verdana" w:cs="Times New Roman"/>
          <w:b/>
        </w:rPr>
      </w:pPr>
      <w:r w:rsidRPr="008A23CA">
        <w:rPr>
          <w:rFonts w:ascii="Verdana" w:hAnsi="Verdana" w:cs="Times New Roman"/>
          <w:b/>
        </w:rPr>
        <w:t>3.</w:t>
      </w:r>
      <w:r w:rsidR="008A4A8D" w:rsidRPr="008A23CA">
        <w:rPr>
          <w:rFonts w:ascii="Verdana" w:hAnsi="Verdana" w:cs="Times New Roman"/>
          <w:b/>
        </w:rPr>
        <w:t>List of key points that should appear on the Work Programme.</w:t>
      </w:r>
    </w:p>
    <w:p w14:paraId="7BC9D89C" w14:textId="77777777" w:rsidR="007B1FF0" w:rsidRDefault="007B1FF0" w:rsidP="007B1F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E8D13" w14:textId="7CD77944" w:rsidR="005407AA" w:rsidRPr="00A41DC6" w:rsidRDefault="005407AA" w:rsidP="005407AA">
      <w:pPr>
        <w:jc w:val="both"/>
        <w:rPr>
          <w:rFonts w:ascii="Arial" w:hAnsi="Arial" w:cs="Arial"/>
          <w:sz w:val="24"/>
          <w:szCs w:val="24"/>
        </w:rPr>
      </w:pPr>
      <w:r w:rsidRPr="00A41DC6">
        <w:rPr>
          <w:rFonts w:ascii="Arial" w:hAnsi="Arial" w:cs="Arial"/>
          <w:sz w:val="24"/>
          <w:szCs w:val="24"/>
        </w:rPr>
        <w:t xml:space="preserve">Before deciding what should be in the work programme, the Social Platform </w:t>
      </w:r>
      <w:r w:rsidR="003B2C43">
        <w:rPr>
          <w:rFonts w:ascii="Arial" w:hAnsi="Arial" w:cs="Arial"/>
          <w:sz w:val="24"/>
          <w:szCs w:val="24"/>
        </w:rPr>
        <w:t>T</w:t>
      </w:r>
      <w:r w:rsidRPr="00A41DC6">
        <w:rPr>
          <w:rFonts w:ascii="Arial" w:hAnsi="Arial" w:cs="Arial"/>
          <w:sz w:val="24"/>
          <w:szCs w:val="24"/>
        </w:rPr>
        <w:t>eam</w:t>
      </w:r>
      <w:r w:rsidR="003B2C43">
        <w:rPr>
          <w:rFonts w:ascii="Arial" w:hAnsi="Arial" w:cs="Arial"/>
          <w:sz w:val="24"/>
          <w:szCs w:val="24"/>
        </w:rPr>
        <w:t xml:space="preserve"> (SPT)</w:t>
      </w:r>
      <w:r w:rsidRPr="00A41DC6">
        <w:rPr>
          <w:rFonts w:ascii="Arial" w:hAnsi="Arial" w:cs="Arial"/>
          <w:sz w:val="24"/>
          <w:szCs w:val="24"/>
        </w:rPr>
        <w:t>, including myself as the EAPN representative, would recommend that there is discussion and resolution</w:t>
      </w:r>
      <w:r w:rsidR="003E2F66">
        <w:rPr>
          <w:rFonts w:ascii="Arial" w:hAnsi="Arial" w:cs="Arial"/>
          <w:sz w:val="24"/>
          <w:szCs w:val="24"/>
        </w:rPr>
        <w:t>,</w:t>
      </w:r>
      <w:r w:rsidRPr="00A41DC6">
        <w:rPr>
          <w:rFonts w:ascii="Arial" w:hAnsi="Arial" w:cs="Arial"/>
          <w:sz w:val="24"/>
          <w:szCs w:val="24"/>
        </w:rPr>
        <w:t xml:space="preserve"> at the Delegates meeting 2018</w:t>
      </w:r>
      <w:r w:rsidR="003E2F66">
        <w:rPr>
          <w:rFonts w:ascii="Arial" w:hAnsi="Arial" w:cs="Arial"/>
          <w:sz w:val="24"/>
          <w:szCs w:val="24"/>
        </w:rPr>
        <w:t>,</w:t>
      </w:r>
      <w:r w:rsidRPr="00A41DC6">
        <w:rPr>
          <w:rFonts w:ascii="Arial" w:hAnsi="Arial" w:cs="Arial"/>
          <w:sz w:val="24"/>
          <w:szCs w:val="24"/>
        </w:rPr>
        <w:t xml:space="preserve"> about whether IFSW Eu</w:t>
      </w:r>
      <w:r w:rsidR="00A5502F">
        <w:rPr>
          <w:rFonts w:ascii="Arial" w:hAnsi="Arial" w:cs="Arial"/>
          <w:sz w:val="24"/>
          <w:szCs w:val="24"/>
        </w:rPr>
        <w:t>rope</w:t>
      </w:r>
      <w:r w:rsidRPr="00A41DC6">
        <w:rPr>
          <w:rFonts w:ascii="Arial" w:hAnsi="Arial" w:cs="Arial"/>
          <w:sz w:val="24"/>
          <w:szCs w:val="24"/>
        </w:rPr>
        <w:t xml:space="preserve"> wishes to continue its membership of European organisation</w:t>
      </w:r>
      <w:r w:rsidR="00A5502F">
        <w:rPr>
          <w:rFonts w:ascii="Arial" w:hAnsi="Arial" w:cs="Arial"/>
          <w:sz w:val="24"/>
          <w:szCs w:val="24"/>
        </w:rPr>
        <w:t>s</w:t>
      </w:r>
      <w:r w:rsidRPr="00A41DC6">
        <w:rPr>
          <w:rFonts w:ascii="Arial" w:hAnsi="Arial" w:cs="Arial"/>
          <w:sz w:val="24"/>
          <w:szCs w:val="24"/>
        </w:rPr>
        <w:t xml:space="preserve"> and if so how the work of the representatives is integrated and </w:t>
      </w:r>
      <w:r w:rsidR="00342E16" w:rsidRPr="00A41DC6">
        <w:rPr>
          <w:rFonts w:ascii="Arial" w:hAnsi="Arial" w:cs="Arial"/>
          <w:sz w:val="24"/>
          <w:szCs w:val="24"/>
        </w:rPr>
        <w:t>supported by</w:t>
      </w:r>
      <w:r w:rsidRPr="00A41DC6">
        <w:rPr>
          <w:rFonts w:ascii="Arial" w:hAnsi="Arial" w:cs="Arial"/>
          <w:sz w:val="24"/>
          <w:szCs w:val="24"/>
        </w:rPr>
        <w:t xml:space="preserve"> the Executive. We feel this should be an important part of the future strategy debate.</w:t>
      </w:r>
    </w:p>
    <w:p w14:paraId="11D8ACBF" w14:textId="77777777" w:rsidR="005407AA" w:rsidRPr="00A41DC6" w:rsidRDefault="005407AA" w:rsidP="007B1FF0">
      <w:pPr>
        <w:jc w:val="both"/>
        <w:rPr>
          <w:rFonts w:ascii="Arial" w:hAnsi="Arial" w:cs="Arial"/>
          <w:sz w:val="24"/>
          <w:szCs w:val="24"/>
        </w:rPr>
      </w:pPr>
    </w:p>
    <w:p w14:paraId="7FD5EB68" w14:textId="37E344C4" w:rsidR="008A4A8D" w:rsidRPr="00A41DC6" w:rsidRDefault="007B1FF0" w:rsidP="003E2F66">
      <w:pPr>
        <w:rPr>
          <w:rFonts w:ascii="Arial" w:hAnsi="Arial" w:cs="Arial"/>
          <w:sz w:val="24"/>
          <w:szCs w:val="24"/>
        </w:rPr>
      </w:pPr>
      <w:r w:rsidRPr="00A41DC6">
        <w:rPr>
          <w:rFonts w:ascii="Arial" w:hAnsi="Arial" w:cs="Arial"/>
          <w:sz w:val="24"/>
          <w:szCs w:val="24"/>
        </w:rPr>
        <w:t xml:space="preserve">Some of the discussion at the last Delegates meeting and the process by which the project group </w:t>
      </w:r>
      <w:r w:rsidR="003E2F66" w:rsidRPr="003E2F66">
        <w:rPr>
          <w:rFonts w:ascii="Arial" w:hAnsi="Arial" w:cs="Arial"/>
          <w:sz w:val="24"/>
          <w:szCs w:val="24"/>
        </w:rPr>
        <w:t>“Social workers for transformational and sustainable social protection in Europe 2017-2919”</w:t>
      </w:r>
      <w:r w:rsidR="003E2F66">
        <w:rPr>
          <w:rFonts w:ascii="Arial" w:hAnsi="Arial" w:cs="Arial"/>
          <w:sz w:val="24"/>
          <w:szCs w:val="24"/>
        </w:rPr>
        <w:t xml:space="preserve"> </w:t>
      </w:r>
      <w:r w:rsidRPr="00A41DC6">
        <w:rPr>
          <w:rFonts w:ascii="Arial" w:hAnsi="Arial" w:cs="Arial"/>
          <w:sz w:val="24"/>
          <w:szCs w:val="24"/>
        </w:rPr>
        <w:t xml:space="preserve">was set up, has left </w:t>
      </w:r>
      <w:r w:rsidR="005407AA" w:rsidRPr="00A41DC6">
        <w:rPr>
          <w:rFonts w:ascii="Arial" w:hAnsi="Arial" w:cs="Arial"/>
          <w:sz w:val="24"/>
          <w:szCs w:val="24"/>
        </w:rPr>
        <w:t xml:space="preserve">us with </w:t>
      </w:r>
      <w:r w:rsidRPr="00A41DC6">
        <w:rPr>
          <w:rFonts w:ascii="Arial" w:hAnsi="Arial" w:cs="Arial"/>
          <w:sz w:val="24"/>
          <w:szCs w:val="24"/>
        </w:rPr>
        <w:t xml:space="preserve">questions about whether the representative roles are valued. </w:t>
      </w:r>
      <w:r w:rsidR="00A5502F">
        <w:rPr>
          <w:rFonts w:ascii="Arial" w:hAnsi="Arial" w:cs="Arial"/>
          <w:sz w:val="24"/>
          <w:szCs w:val="24"/>
        </w:rPr>
        <w:t xml:space="preserve">One of the reasons for </w:t>
      </w:r>
      <w:r w:rsidR="001D6E36">
        <w:rPr>
          <w:rFonts w:ascii="Arial" w:hAnsi="Arial" w:cs="Arial"/>
          <w:sz w:val="24"/>
          <w:szCs w:val="24"/>
        </w:rPr>
        <w:t>Ian Johnston</w:t>
      </w:r>
      <w:r w:rsidR="00A5502F">
        <w:rPr>
          <w:rFonts w:ascii="Arial" w:hAnsi="Arial" w:cs="Arial"/>
          <w:sz w:val="24"/>
          <w:szCs w:val="24"/>
        </w:rPr>
        <w:t>’s</w:t>
      </w:r>
      <w:r w:rsidR="001D6E36">
        <w:rPr>
          <w:rFonts w:ascii="Arial" w:hAnsi="Arial" w:cs="Arial"/>
          <w:sz w:val="24"/>
          <w:szCs w:val="24"/>
        </w:rPr>
        <w:t xml:space="preserve"> resign</w:t>
      </w:r>
      <w:r w:rsidR="00A5502F">
        <w:rPr>
          <w:rFonts w:ascii="Arial" w:hAnsi="Arial" w:cs="Arial"/>
          <w:sz w:val="24"/>
          <w:szCs w:val="24"/>
        </w:rPr>
        <w:t xml:space="preserve">ation from the position of IFSWE Representative to the Social Platform was that </w:t>
      </w:r>
      <w:r w:rsidR="001D6E36">
        <w:rPr>
          <w:rFonts w:ascii="Arial" w:hAnsi="Arial" w:cs="Arial"/>
          <w:sz w:val="24"/>
          <w:szCs w:val="24"/>
        </w:rPr>
        <w:t xml:space="preserve">the SPT </w:t>
      </w:r>
      <w:r w:rsidR="005940F1">
        <w:rPr>
          <w:rFonts w:ascii="Arial" w:hAnsi="Arial" w:cs="Arial"/>
          <w:sz w:val="24"/>
          <w:szCs w:val="24"/>
        </w:rPr>
        <w:t>w</w:t>
      </w:r>
      <w:r w:rsidR="00A5502F">
        <w:rPr>
          <w:rFonts w:ascii="Arial" w:hAnsi="Arial" w:cs="Arial"/>
          <w:sz w:val="24"/>
          <w:szCs w:val="24"/>
        </w:rPr>
        <w:t xml:space="preserve">ere </w:t>
      </w:r>
      <w:r w:rsidR="001D6E36">
        <w:rPr>
          <w:rFonts w:ascii="Arial" w:hAnsi="Arial" w:cs="Arial"/>
          <w:sz w:val="24"/>
          <w:szCs w:val="24"/>
        </w:rPr>
        <w:t xml:space="preserve">not consulted </w:t>
      </w:r>
      <w:r w:rsidR="001258E6">
        <w:rPr>
          <w:rFonts w:ascii="Arial" w:hAnsi="Arial" w:cs="Arial"/>
          <w:sz w:val="24"/>
          <w:szCs w:val="24"/>
        </w:rPr>
        <w:t xml:space="preserve">or involved </w:t>
      </w:r>
      <w:r w:rsidR="001D6E36">
        <w:rPr>
          <w:rFonts w:ascii="Arial" w:hAnsi="Arial" w:cs="Arial"/>
          <w:sz w:val="24"/>
          <w:szCs w:val="24"/>
        </w:rPr>
        <w:t xml:space="preserve">in the </w:t>
      </w:r>
      <w:r w:rsidR="001258E6">
        <w:rPr>
          <w:rFonts w:ascii="Arial" w:hAnsi="Arial" w:cs="Arial"/>
          <w:sz w:val="24"/>
          <w:szCs w:val="24"/>
        </w:rPr>
        <w:t xml:space="preserve">development of the </w:t>
      </w:r>
      <w:r w:rsidR="00A6094A">
        <w:rPr>
          <w:rFonts w:ascii="Arial" w:hAnsi="Arial" w:cs="Arial"/>
          <w:sz w:val="24"/>
          <w:szCs w:val="24"/>
        </w:rPr>
        <w:t xml:space="preserve">special </w:t>
      </w:r>
      <w:r w:rsidR="001258E6">
        <w:rPr>
          <w:rFonts w:ascii="Arial" w:hAnsi="Arial" w:cs="Arial"/>
          <w:sz w:val="24"/>
          <w:szCs w:val="24"/>
        </w:rPr>
        <w:t>project</w:t>
      </w:r>
      <w:r w:rsidR="003B2C43">
        <w:rPr>
          <w:rFonts w:ascii="Arial" w:hAnsi="Arial" w:cs="Arial"/>
          <w:sz w:val="24"/>
          <w:szCs w:val="24"/>
        </w:rPr>
        <w:t>,</w:t>
      </w:r>
      <w:r w:rsidR="00A6094A">
        <w:rPr>
          <w:rFonts w:ascii="Arial" w:hAnsi="Arial" w:cs="Arial"/>
          <w:sz w:val="24"/>
          <w:szCs w:val="24"/>
        </w:rPr>
        <w:t xml:space="preserve"> despite the work that the team had already carried out on </w:t>
      </w:r>
      <w:r w:rsidR="001258E6">
        <w:rPr>
          <w:rFonts w:ascii="Arial" w:hAnsi="Arial" w:cs="Arial"/>
          <w:sz w:val="24"/>
          <w:szCs w:val="24"/>
        </w:rPr>
        <w:t>the Pillar of Social Rights a</w:t>
      </w:r>
      <w:r w:rsidR="00A6094A">
        <w:rPr>
          <w:rFonts w:ascii="Arial" w:hAnsi="Arial" w:cs="Arial"/>
          <w:sz w:val="24"/>
          <w:szCs w:val="24"/>
        </w:rPr>
        <w:t xml:space="preserve">nd </w:t>
      </w:r>
      <w:r w:rsidR="001258E6">
        <w:rPr>
          <w:rFonts w:ascii="Arial" w:hAnsi="Arial" w:cs="Arial"/>
          <w:sz w:val="24"/>
          <w:szCs w:val="24"/>
        </w:rPr>
        <w:t xml:space="preserve">our understanding that </w:t>
      </w:r>
      <w:r w:rsidR="00A6094A">
        <w:rPr>
          <w:rFonts w:ascii="Arial" w:hAnsi="Arial" w:cs="Arial"/>
          <w:sz w:val="24"/>
          <w:szCs w:val="24"/>
        </w:rPr>
        <w:t xml:space="preserve">we </w:t>
      </w:r>
      <w:r w:rsidR="001258E6">
        <w:rPr>
          <w:rFonts w:ascii="Arial" w:hAnsi="Arial" w:cs="Arial"/>
          <w:sz w:val="24"/>
          <w:szCs w:val="24"/>
        </w:rPr>
        <w:t xml:space="preserve">would </w:t>
      </w:r>
      <w:r w:rsidR="005940F1">
        <w:rPr>
          <w:rFonts w:ascii="Arial" w:hAnsi="Arial" w:cs="Arial"/>
          <w:sz w:val="24"/>
          <w:szCs w:val="24"/>
        </w:rPr>
        <w:t xml:space="preserve">lead </w:t>
      </w:r>
      <w:r w:rsidR="00A6094A">
        <w:rPr>
          <w:rFonts w:ascii="Arial" w:hAnsi="Arial" w:cs="Arial"/>
          <w:sz w:val="24"/>
          <w:szCs w:val="24"/>
        </w:rPr>
        <w:t xml:space="preserve">and </w:t>
      </w:r>
      <w:r w:rsidR="005940F1">
        <w:rPr>
          <w:rFonts w:ascii="Arial" w:hAnsi="Arial" w:cs="Arial"/>
          <w:sz w:val="24"/>
          <w:szCs w:val="24"/>
        </w:rPr>
        <w:t xml:space="preserve">certainly </w:t>
      </w:r>
      <w:r w:rsidR="001258E6">
        <w:rPr>
          <w:rFonts w:ascii="Arial" w:hAnsi="Arial" w:cs="Arial"/>
          <w:sz w:val="24"/>
          <w:szCs w:val="24"/>
        </w:rPr>
        <w:t xml:space="preserve">be </w:t>
      </w:r>
      <w:r w:rsidR="00A6094A">
        <w:rPr>
          <w:rFonts w:ascii="Arial" w:hAnsi="Arial" w:cs="Arial"/>
          <w:sz w:val="24"/>
          <w:szCs w:val="24"/>
        </w:rPr>
        <w:t xml:space="preserve">directly </w:t>
      </w:r>
      <w:r w:rsidR="001258E6">
        <w:rPr>
          <w:rFonts w:ascii="Arial" w:hAnsi="Arial" w:cs="Arial"/>
          <w:sz w:val="24"/>
          <w:szCs w:val="24"/>
        </w:rPr>
        <w:t>involved</w:t>
      </w:r>
      <w:r w:rsidR="00A6094A">
        <w:rPr>
          <w:rFonts w:ascii="Arial" w:hAnsi="Arial" w:cs="Arial"/>
          <w:sz w:val="24"/>
          <w:szCs w:val="24"/>
        </w:rPr>
        <w:t xml:space="preserve"> in this important </w:t>
      </w:r>
      <w:r w:rsidR="003956D3">
        <w:rPr>
          <w:rFonts w:ascii="Arial" w:hAnsi="Arial" w:cs="Arial"/>
          <w:sz w:val="24"/>
          <w:szCs w:val="24"/>
        </w:rPr>
        <w:t>initiative</w:t>
      </w:r>
      <w:r w:rsidR="001258E6">
        <w:rPr>
          <w:rFonts w:ascii="Arial" w:hAnsi="Arial" w:cs="Arial"/>
          <w:sz w:val="24"/>
          <w:szCs w:val="24"/>
        </w:rPr>
        <w:t xml:space="preserve">.  </w:t>
      </w:r>
      <w:r w:rsidR="001D6E36">
        <w:rPr>
          <w:rFonts w:ascii="Arial" w:hAnsi="Arial" w:cs="Arial"/>
          <w:sz w:val="24"/>
          <w:szCs w:val="24"/>
        </w:rPr>
        <w:t xml:space="preserve"> </w:t>
      </w:r>
    </w:p>
    <w:p w14:paraId="60F42ADB" w14:textId="77777777" w:rsidR="00044A54" w:rsidRPr="00A41DC6" w:rsidRDefault="00044A54" w:rsidP="007B1FF0">
      <w:pPr>
        <w:jc w:val="both"/>
        <w:rPr>
          <w:rFonts w:ascii="Arial" w:hAnsi="Arial" w:cs="Arial"/>
          <w:sz w:val="24"/>
          <w:szCs w:val="24"/>
        </w:rPr>
      </w:pPr>
    </w:p>
    <w:p w14:paraId="5DE2846C" w14:textId="7B46D9DF" w:rsidR="008E6393" w:rsidRPr="00A41DC6" w:rsidRDefault="00044A54" w:rsidP="00044A54">
      <w:pPr>
        <w:rPr>
          <w:rFonts w:ascii="Arial" w:hAnsi="Arial" w:cs="Arial"/>
          <w:sz w:val="24"/>
          <w:szCs w:val="24"/>
          <w:lang w:eastAsia="en-US"/>
        </w:rPr>
      </w:pPr>
      <w:r w:rsidRPr="00A41DC6">
        <w:rPr>
          <w:rFonts w:ascii="Arial" w:hAnsi="Arial" w:cs="Arial"/>
          <w:sz w:val="24"/>
          <w:szCs w:val="24"/>
          <w:lang w:eastAsia="en-US"/>
        </w:rPr>
        <w:t>The SPT</w:t>
      </w:r>
      <w:r w:rsidR="00A41DC6">
        <w:rPr>
          <w:rFonts w:ascii="Arial" w:hAnsi="Arial" w:cs="Arial"/>
          <w:sz w:val="24"/>
          <w:szCs w:val="24"/>
          <w:lang w:eastAsia="en-US"/>
        </w:rPr>
        <w:t>,</w:t>
      </w:r>
      <w:r w:rsidR="008E6393" w:rsidRPr="00A41DC6">
        <w:rPr>
          <w:rFonts w:ascii="Arial" w:hAnsi="Arial" w:cs="Arial"/>
          <w:sz w:val="24"/>
          <w:szCs w:val="24"/>
          <w:lang w:eastAsia="en-US"/>
        </w:rPr>
        <w:t xml:space="preserve"> EAPN </w:t>
      </w:r>
      <w:r w:rsidR="00A41DC6">
        <w:rPr>
          <w:rFonts w:ascii="Arial" w:hAnsi="Arial" w:cs="Arial"/>
          <w:sz w:val="24"/>
          <w:szCs w:val="24"/>
          <w:lang w:eastAsia="en-US"/>
        </w:rPr>
        <w:t xml:space="preserve">and FRA </w:t>
      </w:r>
      <w:r w:rsidR="008E6393" w:rsidRPr="00A41DC6">
        <w:rPr>
          <w:rFonts w:ascii="Arial" w:hAnsi="Arial" w:cs="Arial"/>
          <w:sz w:val="24"/>
          <w:szCs w:val="24"/>
          <w:lang w:eastAsia="en-US"/>
        </w:rPr>
        <w:t>representative</w:t>
      </w:r>
      <w:r w:rsidR="003956D3">
        <w:rPr>
          <w:rFonts w:ascii="Arial" w:hAnsi="Arial" w:cs="Arial"/>
          <w:sz w:val="24"/>
          <w:szCs w:val="24"/>
          <w:lang w:eastAsia="en-US"/>
        </w:rPr>
        <w:t>s</w:t>
      </w:r>
      <w:r w:rsidR="008E6393" w:rsidRPr="00A41DC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956D3">
        <w:rPr>
          <w:rFonts w:ascii="Arial" w:hAnsi="Arial" w:cs="Arial"/>
          <w:sz w:val="24"/>
          <w:szCs w:val="24"/>
          <w:lang w:eastAsia="en-US"/>
        </w:rPr>
        <w:t xml:space="preserve">consider </w:t>
      </w:r>
      <w:r w:rsidRPr="00A41DC6">
        <w:rPr>
          <w:rFonts w:ascii="Arial" w:hAnsi="Arial" w:cs="Arial"/>
          <w:sz w:val="24"/>
          <w:szCs w:val="24"/>
          <w:lang w:eastAsia="en-US"/>
        </w:rPr>
        <w:t>that</w:t>
      </w:r>
      <w:r w:rsidR="00ED22BC" w:rsidRPr="00ED22B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D22BC">
        <w:rPr>
          <w:rFonts w:ascii="Arial" w:hAnsi="Arial" w:cs="Arial"/>
          <w:sz w:val="24"/>
          <w:szCs w:val="24"/>
          <w:lang w:eastAsia="en-US"/>
        </w:rPr>
        <w:t>IFSW Europe should have a strategy to promote social work and social workers role</w:t>
      </w:r>
      <w:r w:rsidR="004C51CD">
        <w:rPr>
          <w:rFonts w:ascii="Arial" w:hAnsi="Arial" w:cs="Arial"/>
          <w:sz w:val="24"/>
          <w:szCs w:val="24"/>
          <w:lang w:eastAsia="en-US"/>
        </w:rPr>
        <w:t xml:space="preserve">s. </w:t>
      </w:r>
      <w:proofErr w:type="gramStart"/>
      <w:r w:rsidR="004C51CD">
        <w:rPr>
          <w:rFonts w:ascii="Arial" w:hAnsi="Arial" w:cs="Arial"/>
          <w:sz w:val="24"/>
          <w:szCs w:val="24"/>
          <w:lang w:eastAsia="en-US"/>
        </w:rPr>
        <w:t>In order to</w:t>
      </w:r>
      <w:proofErr w:type="gramEnd"/>
      <w:r w:rsidR="004C51CD">
        <w:rPr>
          <w:rFonts w:ascii="Arial" w:hAnsi="Arial" w:cs="Arial"/>
          <w:sz w:val="24"/>
          <w:szCs w:val="24"/>
          <w:lang w:eastAsia="en-US"/>
        </w:rPr>
        <w:t xml:space="preserve"> make the most of t</w:t>
      </w:r>
      <w:r w:rsidR="004C51CD" w:rsidRPr="00A41DC6">
        <w:rPr>
          <w:rFonts w:ascii="Arial" w:hAnsi="Arial" w:cs="Arial"/>
          <w:sz w:val="24"/>
          <w:szCs w:val="24"/>
          <w:lang w:eastAsia="en-US"/>
        </w:rPr>
        <w:t>he limited resources and capacity of IFSW Eu</w:t>
      </w:r>
      <w:r w:rsidR="004C51CD">
        <w:rPr>
          <w:rFonts w:ascii="Arial" w:hAnsi="Arial" w:cs="Arial"/>
          <w:sz w:val="24"/>
          <w:szCs w:val="24"/>
          <w:lang w:eastAsia="en-US"/>
        </w:rPr>
        <w:t>rope, t</w:t>
      </w:r>
      <w:r w:rsidR="00E91E3E">
        <w:rPr>
          <w:rFonts w:ascii="Arial" w:hAnsi="Arial" w:cs="Arial"/>
          <w:sz w:val="24"/>
          <w:szCs w:val="24"/>
          <w:lang w:eastAsia="en-US"/>
        </w:rPr>
        <w:t xml:space="preserve">his should be done </w:t>
      </w:r>
      <w:r w:rsidR="00AD334D">
        <w:rPr>
          <w:rFonts w:ascii="Arial" w:hAnsi="Arial" w:cs="Arial"/>
          <w:sz w:val="24"/>
          <w:szCs w:val="24"/>
          <w:lang w:eastAsia="en-US"/>
        </w:rPr>
        <w:t xml:space="preserve">both </w:t>
      </w:r>
      <w:r w:rsidR="00C5084A">
        <w:rPr>
          <w:rFonts w:ascii="Arial" w:hAnsi="Arial" w:cs="Arial"/>
          <w:sz w:val="24"/>
          <w:szCs w:val="24"/>
          <w:lang w:eastAsia="en-US"/>
        </w:rPr>
        <w:t xml:space="preserve">through IFSW projects </w:t>
      </w:r>
      <w:r w:rsidR="00AD334D">
        <w:rPr>
          <w:rFonts w:ascii="Arial" w:hAnsi="Arial" w:cs="Arial"/>
          <w:sz w:val="24"/>
          <w:szCs w:val="24"/>
          <w:lang w:eastAsia="en-US"/>
        </w:rPr>
        <w:t>and</w:t>
      </w:r>
      <w:r w:rsidR="00C5084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258E6">
        <w:rPr>
          <w:rFonts w:ascii="Arial" w:hAnsi="Arial" w:cs="Arial"/>
          <w:sz w:val="24"/>
          <w:szCs w:val="24"/>
          <w:lang w:eastAsia="en-US"/>
        </w:rPr>
        <w:t xml:space="preserve">through </w:t>
      </w:r>
      <w:r w:rsidR="00F72F5D">
        <w:rPr>
          <w:rFonts w:ascii="Arial" w:hAnsi="Arial" w:cs="Arial"/>
          <w:sz w:val="24"/>
          <w:szCs w:val="24"/>
          <w:lang w:eastAsia="en-US"/>
        </w:rPr>
        <w:t xml:space="preserve">strategic </w:t>
      </w:r>
      <w:r w:rsidR="00C5084A">
        <w:rPr>
          <w:rFonts w:ascii="Arial" w:hAnsi="Arial" w:cs="Arial"/>
          <w:sz w:val="24"/>
          <w:szCs w:val="24"/>
          <w:lang w:eastAsia="en-US"/>
        </w:rPr>
        <w:t xml:space="preserve">partnerships with organisations at European and national levels that share our principles and values.  </w:t>
      </w:r>
    </w:p>
    <w:p w14:paraId="33E060D3" w14:textId="77777777" w:rsidR="008E6393" w:rsidRPr="00A41DC6" w:rsidRDefault="008E6393" w:rsidP="00044A54">
      <w:pPr>
        <w:rPr>
          <w:rFonts w:ascii="Arial" w:hAnsi="Arial" w:cs="Arial"/>
          <w:sz w:val="24"/>
          <w:szCs w:val="24"/>
          <w:lang w:eastAsia="en-US"/>
        </w:rPr>
      </w:pPr>
    </w:p>
    <w:p w14:paraId="2FDB339C" w14:textId="79571BAC" w:rsidR="008E6393" w:rsidRDefault="003E2F66" w:rsidP="00044A54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We believe that </w:t>
      </w:r>
      <w:r w:rsidR="008E6393" w:rsidRPr="00A41DC6">
        <w:rPr>
          <w:rFonts w:ascii="Arial" w:hAnsi="Arial" w:cs="Arial"/>
          <w:sz w:val="24"/>
          <w:szCs w:val="24"/>
          <w:lang w:eastAsia="en-US"/>
        </w:rPr>
        <w:t>IFSW Eu</w:t>
      </w:r>
      <w:r w:rsidR="003956D3">
        <w:rPr>
          <w:rFonts w:ascii="Arial" w:hAnsi="Arial" w:cs="Arial"/>
          <w:sz w:val="24"/>
          <w:szCs w:val="24"/>
          <w:lang w:eastAsia="en-US"/>
        </w:rPr>
        <w:t>rope’s</w:t>
      </w:r>
      <w:r w:rsidR="00044A54" w:rsidRPr="00A41DC6">
        <w:rPr>
          <w:rFonts w:ascii="Arial" w:hAnsi="Arial" w:cs="Arial"/>
          <w:sz w:val="24"/>
          <w:szCs w:val="24"/>
          <w:lang w:eastAsia="en-US"/>
        </w:rPr>
        <w:t xml:space="preserve"> involvement and representation on these important and influential </w:t>
      </w:r>
      <w:r w:rsidR="00342E16" w:rsidRPr="00A41DC6">
        <w:rPr>
          <w:rFonts w:ascii="Arial" w:hAnsi="Arial" w:cs="Arial"/>
          <w:sz w:val="24"/>
          <w:szCs w:val="24"/>
          <w:lang w:eastAsia="en-US"/>
        </w:rPr>
        <w:t xml:space="preserve">European networks </w:t>
      </w:r>
      <w:r w:rsidR="00044A54" w:rsidRPr="00A41DC6">
        <w:rPr>
          <w:rFonts w:ascii="Arial" w:hAnsi="Arial" w:cs="Arial"/>
          <w:sz w:val="24"/>
          <w:szCs w:val="24"/>
          <w:lang w:eastAsia="en-US"/>
        </w:rPr>
        <w:t xml:space="preserve">is one of the best way to </w:t>
      </w:r>
      <w:r w:rsidR="008A23CA">
        <w:rPr>
          <w:rFonts w:ascii="Arial" w:hAnsi="Arial" w:cs="Arial"/>
          <w:sz w:val="24"/>
          <w:szCs w:val="24"/>
          <w:lang w:eastAsia="en-US"/>
        </w:rPr>
        <w:t xml:space="preserve">raise our profile, </w:t>
      </w:r>
      <w:r w:rsidR="003956D3">
        <w:rPr>
          <w:rFonts w:ascii="Arial" w:hAnsi="Arial" w:cs="Arial"/>
          <w:sz w:val="24"/>
          <w:szCs w:val="24"/>
          <w:lang w:eastAsia="en-US"/>
        </w:rPr>
        <w:t xml:space="preserve">to </w:t>
      </w:r>
      <w:r w:rsidR="00044A54" w:rsidRPr="00A41DC6">
        <w:rPr>
          <w:rFonts w:ascii="Arial" w:hAnsi="Arial" w:cs="Arial"/>
          <w:sz w:val="24"/>
          <w:szCs w:val="24"/>
          <w:lang w:eastAsia="en-US"/>
        </w:rPr>
        <w:t xml:space="preserve">have an impact </w:t>
      </w:r>
      <w:r w:rsidR="00342E16" w:rsidRPr="00A41DC6">
        <w:rPr>
          <w:rFonts w:ascii="Arial" w:hAnsi="Arial" w:cs="Arial"/>
          <w:sz w:val="24"/>
          <w:szCs w:val="24"/>
          <w:lang w:eastAsia="en-US"/>
        </w:rPr>
        <w:t xml:space="preserve">and ensure </w:t>
      </w:r>
      <w:r w:rsidR="005744E4" w:rsidRPr="00A41DC6">
        <w:rPr>
          <w:rFonts w:ascii="Arial" w:hAnsi="Arial" w:cs="Arial"/>
          <w:sz w:val="24"/>
          <w:szCs w:val="24"/>
          <w:lang w:eastAsia="en-US"/>
        </w:rPr>
        <w:t>soci</w:t>
      </w:r>
      <w:r w:rsidR="00342E16" w:rsidRPr="00A41DC6">
        <w:rPr>
          <w:rFonts w:ascii="Arial" w:hAnsi="Arial" w:cs="Arial"/>
          <w:sz w:val="24"/>
          <w:szCs w:val="24"/>
          <w:lang w:eastAsia="en-US"/>
        </w:rPr>
        <w:t xml:space="preserve">al </w:t>
      </w:r>
      <w:r w:rsidR="005744E4" w:rsidRPr="00A41DC6">
        <w:rPr>
          <w:rFonts w:ascii="Arial" w:hAnsi="Arial" w:cs="Arial"/>
          <w:sz w:val="24"/>
          <w:szCs w:val="24"/>
          <w:lang w:eastAsia="en-US"/>
        </w:rPr>
        <w:t>work</w:t>
      </w:r>
      <w:r w:rsidR="00342E16" w:rsidRPr="00A41DC6">
        <w:rPr>
          <w:rFonts w:ascii="Arial" w:hAnsi="Arial" w:cs="Arial"/>
          <w:sz w:val="24"/>
          <w:szCs w:val="24"/>
          <w:lang w:eastAsia="en-US"/>
        </w:rPr>
        <w:t xml:space="preserve"> values are reflected </w:t>
      </w:r>
      <w:r w:rsidR="005744E4" w:rsidRPr="00A41DC6">
        <w:rPr>
          <w:rFonts w:ascii="Arial" w:hAnsi="Arial" w:cs="Arial"/>
          <w:sz w:val="24"/>
          <w:szCs w:val="24"/>
          <w:lang w:eastAsia="en-US"/>
        </w:rPr>
        <w:t xml:space="preserve">in </w:t>
      </w:r>
      <w:r w:rsidR="00044A54" w:rsidRPr="00A41DC6">
        <w:rPr>
          <w:rFonts w:ascii="Arial" w:hAnsi="Arial" w:cs="Arial"/>
          <w:sz w:val="24"/>
          <w:szCs w:val="24"/>
          <w:lang w:eastAsia="en-US"/>
        </w:rPr>
        <w:t>European policy</w:t>
      </w:r>
      <w:r w:rsidR="00342E16" w:rsidRPr="00A41DC6">
        <w:rPr>
          <w:rFonts w:ascii="Arial" w:hAnsi="Arial" w:cs="Arial"/>
          <w:sz w:val="24"/>
          <w:szCs w:val="24"/>
          <w:lang w:eastAsia="en-US"/>
        </w:rPr>
        <w:t>.</w:t>
      </w:r>
      <w:r w:rsidR="00044A54" w:rsidRPr="00A41DC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42E16" w:rsidRPr="00A41DC6">
        <w:rPr>
          <w:rFonts w:ascii="Arial" w:hAnsi="Arial" w:cs="Arial"/>
          <w:sz w:val="24"/>
          <w:szCs w:val="24"/>
          <w:lang w:eastAsia="en-US"/>
        </w:rPr>
        <w:t>I</w:t>
      </w:r>
      <w:r w:rsidR="00044A54" w:rsidRPr="00A41DC6">
        <w:rPr>
          <w:rFonts w:ascii="Arial" w:hAnsi="Arial" w:cs="Arial"/>
          <w:sz w:val="24"/>
          <w:szCs w:val="24"/>
          <w:lang w:eastAsia="en-US"/>
        </w:rPr>
        <w:t xml:space="preserve">f anything, we </w:t>
      </w:r>
      <w:r w:rsidR="008E6393" w:rsidRPr="00A41DC6">
        <w:rPr>
          <w:rFonts w:ascii="Arial" w:hAnsi="Arial" w:cs="Arial"/>
          <w:sz w:val="24"/>
          <w:szCs w:val="24"/>
          <w:lang w:eastAsia="en-US"/>
        </w:rPr>
        <w:t xml:space="preserve">would recommend </w:t>
      </w:r>
      <w:r w:rsidR="00044A54" w:rsidRPr="00A41DC6">
        <w:rPr>
          <w:rFonts w:ascii="Arial" w:hAnsi="Arial" w:cs="Arial"/>
          <w:sz w:val="24"/>
          <w:szCs w:val="24"/>
          <w:lang w:eastAsia="en-US"/>
        </w:rPr>
        <w:t>widen</w:t>
      </w:r>
      <w:r w:rsidR="008E6393" w:rsidRPr="00A41DC6">
        <w:rPr>
          <w:rFonts w:ascii="Arial" w:hAnsi="Arial" w:cs="Arial"/>
          <w:sz w:val="24"/>
          <w:szCs w:val="24"/>
          <w:lang w:eastAsia="en-US"/>
        </w:rPr>
        <w:t>ing</w:t>
      </w:r>
      <w:r w:rsidR="00044A54" w:rsidRPr="00A41DC6">
        <w:rPr>
          <w:rFonts w:ascii="Arial" w:hAnsi="Arial" w:cs="Arial"/>
          <w:sz w:val="24"/>
          <w:szCs w:val="24"/>
          <w:lang w:eastAsia="en-US"/>
        </w:rPr>
        <w:t xml:space="preserve"> these types of opportunities. </w:t>
      </w:r>
      <w:r w:rsidR="00342E16" w:rsidRPr="00A41DC6">
        <w:rPr>
          <w:rFonts w:ascii="Arial" w:hAnsi="Arial" w:cs="Arial"/>
          <w:sz w:val="24"/>
          <w:szCs w:val="24"/>
          <w:lang w:eastAsia="en-US"/>
        </w:rPr>
        <w:t>The more representation we have on key groups, the more information and knowledge we can share with our members and the more influence we can have. For example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="00342E16" w:rsidRPr="00A41DC6">
        <w:rPr>
          <w:rFonts w:ascii="Arial" w:hAnsi="Arial" w:cs="Arial"/>
          <w:sz w:val="24"/>
          <w:szCs w:val="24"/>
          <w:lang w:eastAsia="en-US"/>
        </w:rPr>
        <w:t xml:space="preserve"> Ana </w:t>
      </w:r>
      <w:r w:rsidR="00BC3314" w:rsidRPr="00A41DC6">
        <w:rPr>
          <w:rFonts w:ascii="Arial" w:hAnsi="Arial" w:cs="Arial"/>
          <w:sz w:val="24"/>
          <w:szCs w:val="24"/>
          <w:lang w:eastAsia="en-US"/>
        </w:rPr>
        <w:t xml:space="preserve">Radulescu was able to </w:t>
      </w:r>
      <w:r w:rsidR="008E6393" w:rsidRPr="00A41DC6">
        <w:rPr>
          <w:rFonts w:ascii="Arial" w:hAnsi="Arial" w:cs="Arial"/>
          <w:sz w:val="24"/>
          <w:szCs w:val="24"/>
          <w:lang w:eastAsia="en-US"/>
        </w:rPr>
        <w:t>be</w:t>
      </w:r>
      <w:r w:rsidR="008E6393" w:rsidRPr="00A41DC6">
        <w:rPr>
          <w:rFonts w:ascii="Arial" w:hAnsi="Arial" w:cs="Arial"/>
          <w:sz w:val="24"/>
          <w:szCs w:val="24"/>
        </w:rPr>
        <w:t xml:space="preserve"> part of a Social Platform delegation at the Gothenburg meeting</w:t>
      </w:r>
      <w:r w:rsidR="008E6393" w:rsidRPr="00A41DC6">
        <w:rPr>
          <w:rFonts w:ascii="Arial" w:hAnsi="Arial" w:cs="Arial"/>
          <w:sz w:val="24"/>
          <w:szCs w:val="24"/>
          <w:lang w:eastAsia="en-US"/>
        </w:rPr>
        <w:t xml:space="preserve"> which proclaimed the Pillar of Social Rights. </w:t>
      </w:r>
    </w:p>
    <w:p w14:paraId="1338CDB7" w14:textId="77777777" w:rsidR="00A41DC6" w:rsidRPr="00A41DC6" w:rsidRDefault="00A41DC6" w:rsidP="00044A54">
      <w:pPr>
        <w:rPr>
          <w:rFonts w:ascii="Arial" w:hAnsi="Arial" w:cs="Arial"/>
          <w:sz w:val="24"/>
          <w:szCs w:val="24"/>
          <w:lang w:eastAsia="en-US"/>
        </w:rPr>
      </w:pPr>
    </w:p>
    <w:p w14:paraId="1F054ED1" w14:textId="26640481" w:rsidR="00A41DC6" w:rsidRDefault="00A41DC6" w:rsidP="00044A54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We see </w:t>
      </w:r>
      <w:r w:rsidRPr="00A41DC6">
        <w:rPr>
          <w:rFonts w:ascii="Arial" w:hAnsi="Arial" w:cs="Arial"/>
          <w:sz w:val="24"/>
          <w:szCs w:val="24"/>
          <w:lang w:eastAsia="en-US"/>
        </w:rPr>
        <w:t>several advantages</w:t>
      </w:r>
      <w:r w:rsidR="003E2F66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as i</w:t>
      </w:r>
      <w:r w:rsidRPr="00A41DC6">
        <w:rPr>
          <w:rFonts w:ascii="Arial" w:hAnsi="Arial" w:cs="Arial"/>
          <w:sz w:val="24"/>
          <w:szCs w:val="24"/>
          <w:lang w:eastAsia="en-US"/>
        </w:rPr>
        <w:t xml:space="preserve">t spreads the load </w:t>
      </w:r>
      <w:r w:rsidR="003E2F66">
        <w:rPr>
          <w:rFonts w:ascii="Arial" w:hAnsi="Arial" w:cs="Arial"/>
          <w:sz w:val="24"/>
          <w:szCs w:val="24"/>
          <w:lang w:eastAsia="en-US"/>
        </w:rPr>
        <w:t>if</w:t>
      </w:r>
      <w:r w:rsidRPr="00A41DC6">
        <w:rPr>
          <w:rFonts w:ascii="Arial" w:hAnsi="Arial" w:cs="Arial"/>
          <w:sz w:val="24"/>
          <w:szCs w:val="24"/>
          <w:lang w:eastAsia="en-US"/>
        </w:rPr>
        <w:t xml:space="preserve"> more IFSW Eu</w:t>
      </w:r>
      <w:r w:rsidR="003956D3">
        <w:rPr>
          <w:rFonts w:ascii="Arial" w:hAnsi="Arial" w:cs="Arial"/>
          <w:sz w:val="24"/>
          <w:szCs w:val="24"/>
          <w:lang w:eastAsia="en-US"/>
        </w:rPr>
        <w:t>rope</w:t>
      </w:r>
      <w:r w:rsidRPr="00A41DC6">
        <w:rPr>
          <w:rFonts w:ascii="Arial" w:hAnsi="Arial" w:cs="Arial"/>
          <w:sz w:val="24"/>
          <w:szCs w:val="24"/>
          <w:lang w:eastAsia="en-US"/>
        </w:rPr>
        <w:t xml:space="preserve"> members can be involved on a voluntary basis</w:t>
      </w:r>
      <w:r w:rsidR="00C5084A">
        <w:rPr>
          <w:rFonts w:ascii="Arial" w:hAnsi="Arial" w:cs="Arial"/>
          <w:sz w:val="24"/>
          <w:szCs w:val="24"/>
          <w:lang w:eastAsia="en-US"/>
        </w:rPr>
        <w:t>. Whilst at the same time</w:t>
      </w:r>
      <w:r w:rsidR="001258E6">
        <w:rPr>
          <w:rFonts w:ascii="Arial" w:hAnsi="Arial" w:cs="Arial"/>
          <w:sz w:val="24"/>
          <w:szCs w:val="24"/>
          <w:lang w:eastAsia="en-US"/>
        </w:rPr>
        <w:t>,</w:t>
      </w:r>
      <w:r w:rsidR="00C5084A">
        <w:rPr>
          <w:rFonts w:ascii="Arial" w:hAnsi="Arial" w:cs="Arial"/>
          <w:sz w:val="24"/>
          <w:szCs w:val="24"/>
          <w:lang w:eastAsia="en-US"/>
        </w:rPr>
        <w:t xml:space="preserve"> it can increase </w:t>
      </w:r>
      <w:r w:rsidR="002740A1">
        <w:rPr>
          <w:rFonts w:ascii="Arial" w:hAnsi="Arial" w:cs="Arial"/>
          <w:sz w:val="24"/>
          <w:szCs w:val="24"/>
          <w:lang w:eastAsia="en-US"/>
        </w:rPr>
        <w:t xml:space="preserve">our </w:t>
      </w:r>
      <w:r w:rsidR="00C5084A">
        <w:rPr>
          <w:rFonts w:ascii="Arial" w:hAnsi="Arial" w:cs="Arial"/>
          <w:sz w:val="24"/>
          <w:szCs w:val="24"/>
          <w:lang w:eastAsia="en-US"/>
        </w:rPr>
        <w:t>members knowledge and understanding of the European policy context and therefore our ability to influence and to become involved in lobbying. U</w:t>
      </w:r>
      <w:r w:rsidRPr="00A41DC6">
        <w:rPr>
          <w:rFonts w:ascii="Arial" w:hAnsi="Arial" w:cs="Arial"/>
          <w:sz w:val="24"/>
          <w:szCs w:val="24"/>
          <w:lang w:eastAsia="en-US"/>
        </w:rPr>
        <w:t>sually the European organisations will pay for representatives to attend key meetings and sometimes workshops.</w:t>
      </w:r>
      <w:r>
        <w:rPr>
          <w:rFonts w:ascii="Arial" w:hAnsi="Arial" w:cs="Arial"/>
          <w:sz w:val="24"/>
          <w:szCs w:val="24"/>
          <w:lang w:eastAsia="en-US"/>
        </w:rPr>
        <w:t xml:space="preserve"> This </w:t>
      </w:r>
      <w:r w:rsidR="00DE0878">
        <w:rPr>
          <w:rFonts w:ascii="Arial" w:hAnsi="Arial" w:cs="Arial"/>
          <w:sz w:val="24"/>
          <w:szCs w:val="24"/>
          <w:lang w:eastAsia="en-US"/>
        </w:rPr>
        <w:t xml:space="preserve">amounts to much more than </w:t>
      </w:r>
      <w:r>
        <w:rPr>
          <w:rFonts w:ascii="Arial" w:hAnsi="Arial" w:cs="Arial"/>
          <w:sz w:val="24"/>
          <w:szCs w:val="24"/>
          <w:lang w:eastAsia="en-US"/>
        </w:rPr>
        <w:t xml:space="preserve">the cost of annual membership. </w:t>
      </w:r>
    </w:p>
    <w:p w14:paraId="7FA01626" w14:textId="77777777" w:rsidR="00A41DC6" w:rsidRDefault="00A41DC6" w:rsidP="00044A54">
      <w:pPr>
        <w:rPr>
          <w:rFonts w:ascii="Arial" w:hAnsi="Arial" w:cs="Arial"/>
          <w:sz w:val="24"/>
          <w:szCs w:val="24"/>
          <w:lang w:eastAsia="en-US"/>
        </w:rPr>
      </w:pPr>
    </w:p>
    <w:p w14:paraId="601A4D6C" w14:textId="5FD1E072" w:rsidR="008A23CA" w:rsidRDefault="00A41DC6" w:rsidP="00044A54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We </w:t>
      </w:r>
      <w:r w:rsidR="003B2C43">
        <w:rPr>
          <w:rFonts w:ascii="Arial" w:hAnsi="Arial" w:cs="Arial"/>
          <w:sz w:val="24"/>
          <w:szCs w:val="24"/>
          <w:lang w:eastAsia="en-US"/>
        </w:rPr>
        <w:t xml:space="preserve">believe </w:t>
      </w:r>
      <w:r>
        <w:rPr>
          <w:rFonts w:ascii="Arial" w:hAnsi="Arial" w:cs="Arial"/>
          <w:sz w:val="24"/>
          <w:szCs w:val="24"/>
          <w:lang w:eastAsia="en-US"/>
        </w:rPr>
        <w:t>that for the partnership work to be most effective, the Executive Committee need</w:t>
      </w:r>
      <w:r w:rsidR="003E2F66">
        <w:rPr>
          <w:rFonts w:ascii="Arial" w:hAnsi="Arial" w:cs="Arial"/>
          <w:sz w:val="24"/>
          <w:szCs w:val="24"/>
          <w:lang w:eastAsia="en-US"/>
        </w:rPr>
        <w:t>s</w:t>
      </w:r>
      <w:r>
        <w:rPr>
          <w:rFonts w:ascii="Arial" w:hAnsi="Arial" w:cs="Arial"/>
          <w:sz w:val="24"/>
          <w:szCs w:val="24"/>
          <w:lang w:eastAsia="en-US"/>
        </w:rPr>
        <w:t xml:space="preserve"> to have more ownership of the work that is done by the representatives</w:t>
      </w:r>
      <w:r w:rsidR="003E2F66">
        <w:rPr>
          <w:rFonts w:ascii="Arial" w:hAnsi="Arial" w:cs="Arial"/>
          <w:sz w:val="24"/>
          <w:szCs w:val="24"/>
          <w:lang w:eastAsia="en-US"/>
        </w:rPr>
        <w:t xml:space="preserve">. This could be </w:t>
      </w:r>
      <w:r w:rsidR="00DE0878">
        <w:rPr>
          <w:rFonts w:ascii="Arial" w:hAnsi="Arial" w:cs="Arial"/>
          <w:sz w:val="24"/>
          <w:szCs w:val="24"/>
          <w:lang w:eastAsia="en-US"/>
        </w:rPr>
        <w:t>achieved</w:t>
      </w:r>
      <w:r w:rsidR="003E2F66">
        <w:rPr>
          <w:rFonts w:ascii="Arial" w:hAnsi="Arial" w:cs="Arial"/>
          <w:sz w:val="24"/>
          <w:szCs w:val="24"/>
          <w:lang w:eastAsia="en-US"/>
        </w:rPr>
        <w:t xml:space="preserve"> by a member of the Executive having a </w:t>
      </w:r>
      <w:r w:rsidR="00DF5E0C">
        <w:rPr>
          <w:rFonts w:ascii="Arial" w:hAnsi="Arial" w:cs="Arial"/>
          <w:sz w:val="24"/>
          <w:szCs w:val="24"/>
          <w:lang w:eastAsia="en-US"/>
        </w:rPr>
        <w:t xml:space="preserve">liaison role with </w:t>
      </w:r>
      <w:r w:rsidR="00DE0878">
        <w:rPr>
          <w:rFonts w:ascii="Arial" w:hAnsi="Arial" w:cs="Arial"/>
          <w:sz w:val="24"/>
          <w:szCs w:val="24"/>
          <w:lang w:eastAsia="en-US"/>
        </w:rPr>
        <w:t xml:space="preserve">responsibility for supporting them and </w:t>
      </w:r>
      <w:r w:rsidR="003E2F66">
        <w:rPr>
          <w:rFonts w:ascii="Arial" w:hAnsi="Arial" w:cs="Arial"/>
          <w:sz w:val="24"/>
          <w:szCs w:val="24"/>
          <w:lang w:eastAsia="en-US"/>
        </w:rPr>
        <w:t xml:space="preserve">attending </w:t>
      </w:r>
      <w:r w:rsidR="00DE0878">
        <w:rPr>
          <w:rFonts w:ascii="Arial" w:hAnsi="Arial" w:cs="Arial"/>
          <w:sz w:val="24"/>
          <w:szCs w:val="24"/>
          <w:lang w:eastAsia="en-US"/>
        </w:rPr>
        <w:t xml:space="preserve">SPT </w:t>
      </w:r>
      <w:r w:rsidR="003E2F66">
        <w:rPr>
          <w:rFonts w:ascii="Arial" w:hAnsi="Arial" w:cs="Arial"/>
          <w:sz w:val="24"/>
          <w:szCs w:val="24"/>
          <w:lang w:eastAsia="en-US"/>
        </w:rPr>
        <w:t>skype meetings</w:t>
      </w:r>
      <w:r w:rsidR="001258E6">
        <w:rPr>
          <w:rFonts w:ascii="Arial" w:hAnsi="Arial" w:cs="Arial"/>
          <w:sz w:val="24"/>
          <w:szCs w:val="24"/>
          <w:lang w:eastAsia="en-US"/>
        </w:rPr>
        <w:t>.</w:t>
      </w:r>
      <w:r w:rsidR="003E2F66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16B0A1BB" w14:textId="77777777" w:rsidR="008A23CA" w:rsidRDefault="008A23CA" w:rsidP="00044A54">
      <w:pPr>
        <w:rPr>
          <w:rFonts w:ascii="Arial" w:hAnsi="Arial" w:cs="Arial"/>
          <w:sz w:val="24"/>
          <w:szCs w:val="24"/>
          <w:lang w:eastAsia="en-US"/>
        </w:rPr>
      </w:pPr>
    </w:p>
    <w:p w14:paraId="1FFA7D56" w14:textId="0B6FD05A" w:rsidR="00A41DC6" w:rsidRPr="00A41DC6" w:rsidRDefault="008A23CA" w:rsidP="00044A54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The Executive should also consider cost effective ways of accessing information from members that would contribute to the work of IFSW projects and the IFSW representatives</w:t>
      </w:r>
      <w:r w:rsidR="00DF5E0C">
        <w:rPr>
          <w:rFonts w:ascii="Arial" w:hAnsi="Arial" w:cs="Arial"/>
          <w:sz w:val="24"/>
          <w:szCs w:val="24"/>
          <w:lang w:eastAsia="en-US"/>
        </w:rPr>
        <w:t xml:space="preserve"> as suggested in the action plan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="00A41DC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11DB9BD6" w14:textId="77777777" w:rsidR="00A41DC6" w:rsidRPr="00A41DC6" w:rsidRDefault="00A41DC6" w:rsidP="00044A54">
      <w:pPr>
        <w:rPr>
          <w:rFonts w:ascii="Arial" w:hAnsi="Arial" w:cs="Arial"/>
          <w:sz w:val="24"/>
          <w:szCs w:val="24"/>
          <w:lang w:eastAsia="en-US"/>
        </w:rPr>
      </w:pPr>
    </w:p>
    <w:p w14:paraId="696F11E6" w14:textId="7F88F811" w:rsidR="00127C64" w:rsidRDefault="00DE0878" w:rsidP="00044A54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If there is a commitment to continue with </w:t>
      </w:r>
      <w:r w:rsidR="00F30C46">
        <w:rPr>
          <w:rFonts w:ascii="Arial" w:hAnsi="Arial" w:cs="Arial"/>
          <w:sz w:val="24"/>
          <w:szCs w:val="24"/>
          <w:lang w:eastAsia="en-US"/>
        </w:rPr>
        <w:t xml:space="preserve">EAPN </w:t>
      </w:r>
      <w:r>
        <w:rPr>
          <w:rFonts w:ascii="Arial" w:hAnsi="Arial" w:cs="Arial"/>
          <w:sz w:val="24"/>
          <w:szCs w:val="24"/>
          <w:lang w:eastAsia="en-US"/>
        </w:rPr>
        <w:t>membership</w:t>
      </w:r>
      <w:r w:rsidR="00A41DC6" w:rsidRPr="00A41DC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20794">
        <w:rPr>
          <w:rFonts w:ascii="Arial" w:hAnsi="Arial" w:cs="Arial"/>
          <w:sz w:val="24"/>
          <w:szCs w:val="24"/>
          <w:lang w:eastAsia="en-US"/>
        </w:rPr>
        <w:t>as part of the ongoing strategy, recommended actions would be to:</w:t>
      </w:r>
    </w:p>
    <w:p w14:paraId="1734DD62" w14:textId="77777777" w:rsidR="00127C64" w:rsidRDefault="00127C64" w:rsidP="00044A54"/>
    <w:p w14:paraId="634DE959" w14:textId="5572944E" w:rsidR="00E20794" w:rsidRPr="00E91E3E" w:rsidRDefault="00DB24B1" w:rsidP="00E91E3E">
      <w:pPr>
        <w:pStyle w:val="Prrafodelista"/>
        <w:numPr>
          <w:ilvl w:val="0"/>
          <w:numId w:val="9"/>
        </w:numPr>
        <w:ind w:left="360"/>
        <w:rPr>
          <w:rFonts w:ascii="Arial" w:hAnsi="Arial" w:cs="Arial"/>
          <w:sz w:val="24"/>
          <w:szCs w:val="24"/>
          <w:lang w:eastAsia="en-US"/>
        </w:rPr>
      </w:pPr>
      <w:r w:rsidRPr="00E91E3E">
        <w:rPr>
          <w:rFonts w:ascii="Arial" w:hAnsi="Arial" w:cs="Arial"/>
          <w:sz w:val="24"/>
          <w:szCs w:val="24"/>
        </w:rPr>
        <w:t xml:space="preserve">Follow up on the survey to encourage further </w:t>
      </w:r>
      <w:r w:rsidR="005C1394" w:rsidRPr="00E91E3E">
        <w:rPr>
          <w:rFonts w:ascii="Arial" w:hAnsi="Arial" w:cs="Arial"/>
          <w:sz w:val="24"/>
          <w:szCs w:val="24"/>
        </w:rPr>
        <w:t xml:space="preserve">links with </w:t>
      </w:r>
      <w:r w:rsidR="00E20794" w:rsidRPr="00E91E3E">
        <w:rPr>
          <w:rFonts w:ascii="Arial" w:hAnsi="Arial" w:cs="Arial"/>
          <w:sz w:val="24"/>
          <w:szCs w:val="24"/>
        </w:rPr>
        <w:t xml:space="preserve">EAPN’s </w:t>
      </w:r>
      <w:r w:rsidR="005C1394" w:rsidRPr="00E91E3E">
        <w:rPr>
          <w:rFonts w:ascii="Arial" w:hAnsi="Arial" w:cs="Arial"/>
          <w:sz w:val="24"/>
          <w:szCs w:val="24"/>
        </w:rPr>
        <w:t xml:space="preserve">national </w:t>
      </w:r>
      <w:r w:rsidR="00E20794" w:rsidRPr="00E91E3E">
        <w:rPr>
          <w:rFonts w:ascii="Arial" w:hAnsi="Arial" w:cs="Arial"/>
          <w:sz w:val="24"/>
          <w:szCs w:val="24"/>
        </w:rPr>
        <w:t>member organisations</w:t>
      </w:r>
      <w:r w:rsidR="00AD334D" w:rsidRPr="00E91E3E">
        <w:rPr>
          <w:rFonts w:ascii="Arial" w:hAnsi="Arial" w:cs="Arial"/>
          <w:sz w:val="24"/>
          <w:szCs w:val="24"/>
        </w:rPr>
        <w:t>. This could include doing</w:t>
      </w:r>
      <w:r w:rsidR="00E20794" w:rsidRPr="00E91E3E">
        <w:rPr>
          <w:rFonts w:ascii="Arial" w:hAnsi="Arial" w:cs="Arial"/>
          <w:sz w:val="24"/>
          <w:szCs w:val="24"/>
          <w:lang w:eastAsia="en-US"/>
        </w:rPr>
        <w:t xml:space="preserve"> a briefing </w:t>
      </w:r>
      <w:r w:rsidR="00AD334D" w:rsidRPr="00E91E3E">
        <w:rPr>
          <w:rFonts w:ascii="Arial" w:hAnsi="Arial" w:cs="Arial"/>
          <w:sz w:val="24"/>
          <w:szCs w:val="24"/>
          <w:lang w:eastAsia="en-US"/>
        </w:rPr>
        <w:t xml:space="preserve">to members </w:t>
      </w:r>
      <w:r w:rsidR="00127C64" w:rsidRPr="00E91E3E">
        <w:rPr>
          <w:rFonts w:ascii="Arial" w:hAnsi="Arial" w:cs="Arial"/>
          <w:sz w:val="24"/>
          <w:szCs w:val="24"/>
          <w:lang w:eastAsia="en-US"/>
        </w:rPr>
        <w:t xml:space="preserve">which includes information </w:t>
      </w:r>
      <w:r w:rsidR="00E20794" w:rsidRPr="00E91E3E">
        <w:rPr>
          <w:rFonts w:ascii="Arial" w:hAnsi="Arial" w:cs="Arial"/>
          <w:sz w:val="24"/>
          <w:szCs w:val="24"/>
          <w:lang w:eastAsia="en-US"/>
        </w:rPr>
        <w:t xml:space="preserve">about </w:t>
      </w:r>
      <w:r w:rsidR="00127C64" w:rsidRPr="00E91E3E">
        <w:rPr>
          <w:rFonts w:ascii="Arial" w:hAnsi="Arial" w:cs="Arial"/>
          <w:sz w:val="24"/>
          <w:szCs w:val="24"/>
          <w:lang w:eastAsia="en-US"/>
        </w:rPr>
        <w:t xml:space="preserve">the survey, the work of national </w:t>
      </w:r>
      <w:r w:rsidR="00E20794" w:rsidRPr="00E91E3E">
        <w:rPr>
          <w:rFonts w:ascii="Arial" w:hAnsi="Arial" w:cs="Arial"/>
          <w:sz w:val="24"/>
          <w:szCs w:val="24"/>
          <w:lang w:eastAsia="en-US"/>
        </w:rPr>
        <w:t xml:space="preserve">EAPN </w:t>
      </w:r>
      <w:r w:rsidR="00127C64" w:rsidRPr="00E91E3E">
        <w:rPr>
          <w:rFonts w:ascii="Arial" w:hAnsi="Arial" w:cs="Arial"/>
          <w:sz w:val="24"/>
          <w:szCs w:val="24"/>
          <w:lang w:eastAsia="en-US"/>
        </w:rPr>
        <w:t>networks</w:t>
      </w:r>
      <w:r w:rsidR="00AD334D" w:rsidRPr="00E91E3E">
        <w:rPr>
          <w:rFonts w:ascii="Arial" w:hAnsi="Arial" w:cs="Arial"/>
          <w:sz w:val="24"/>
          <w:szCs w:val="24"/>
          <w:lang w:eastAsia="en-US"/>
        </w:rPr>
        <w:t xml:space="preserve"> and li</w:t>
      </w:r>
      <w:r w:rsidR="00127C64" w:rsidRPr="00E91E3E">
        <w:rPr>
          <w:rFonts w:ascii="Arial" w:hAnsi="Arial" w:cs="Arial"/>
          <w:sz w:val="24"/>
          <w:szCs w:val="24"/>
          <w:lang w:eastAsia="en-US"/>
        </w:rPr>
        <w:t xml:space="preserve">nks to </w:t>
      </w:r>
      <w:r w:rsidR="00E20794" w:rsidRPr="00E91E3E">
        <w:rPr>
          <w:rFonts w:ascii="Arial" w:hAnsi="Arial" w:cs="Arial"/>
          <w:sz w:val="24"/>
          <w:szCs w:val="24"/>
          <w:lang w:eastAsia="en-US"/>
        </w:rPr>
        <w:t xml:space="preserve">country </w:t>
      </w:r>
      <w:r w:rsidR="00127C64" w:rsidRPr="00E91E3E">
        <w:rPr>
          <w:rFonts w:ascii="Arial" w:hAnsi="Arial" w:cs="Arial"/>
          <w:sz w:val="24"/>
          <w:szCs w:val="24"/>
          <w:lang w:eastAsia="en-US"/>
        </w:rPr>
        <w:t>con</w:t>
      </w:r>
      <w:r w:rsidR="00E20794" w:rsidRPr="00E91E3E">
        <w:rPr>
          <w:rFonts w:ascii="Arial" w:hAnsi="Arial" w:cs="Arial"/>
          <w:sz w:val="24"/>
          <w:szCs w:val="24"/>
          <w:lang w:eastAsia="en-US"/>
        </w:rPr>
        <w:t>t</w:t>
      </w:r>
      <w:r w:rsidR="00127C64" w:rsidRPr="00E91E3E">
        <w:rPr>
          <w:rFonts w:ascii="Arial" w:hAnsi="Arial" w:cs="Arial"/>
          <w:sz w:val="24"/>
          <w:szCs w:val="24"/>
          <w:lang w:eastAsia="en-US"/>
        </w:rPr>
        <w:t>act</w:t>
      </w:r>
      <w:r w:rsidR="00E20794" w:rsidRPr="00E91E3E">
        <w:rPr>
          <w:rFonts w:ascii="Arial" w:hAnsi="Arial" w:cs="Arial"/>
          <w:sz w:val="24"/>
          <w:szCs w:val="24"/>
          <w:lang w:eastAsia="en-US"/>
        </w:rPr>
        <w:t xml:space="preserve"> details.</w:t>
      </w:r>
    </w:p>
    <w:p w14:paraId="1FBC0220" w14:textId="77777777" w:rsidR="002B1279" w:rsidRPr="00E91E3E" w:rsidRDefault="00AD334D" w:rsidP="00E91E3E">
      <w:pPr>
        <w:pStyle w:val="Prrafodelista"/>
        <w:numPr>
          <w:ilvl w:val="0"/>
          <w:numId w:val="9"/>
        </w:numPr>
        <w:ind w:left="360"/>
        <w:rPr>
          <w:rFonts w:ascii="Arial" w:hAnsi="Arial" w:cs="Arial"/>
          <w:sz w:val="24"/>
          <w:szCs w:val="24"/>
        </w:rPr>
      </w:pPr>
      <w:r w:rsidRPr="00E91E3E">
        <w:rPr>
          <w:rFonts w:ascii="Arial" w:hAnsi="Arial" w:cs="Arial"/>
          <w:sz w:val="24"/>
          <w:szCs w:val="24"/>
          <w:lang w:eastAsia="en-US"/>
        </w:rPr>
        <w:t>Work with the Executive on developing a database of member policies etc</w:t>
      </w:r>
      <w:r w:rsidR="002B1279" w:rsidRPr="00E91E3E">
        <w:rPr>
          <w:rFonts w:ascii="Arial" w:hAnsi="Arial" w:cs="Arial"/>
          <w:sz w:val="24"/>
          <w:szCs w:val="24"/>
          <w:lang w:eastAsia="en-US"/>
        </w:rPr>
        <w:t xml:space="preserve">, which would support us to </w:t>
      </w:r>
      <w:r w:rsidR="00E20794" w:rsidRPr="00E91E3E">
        <w:rPr>
          <w:rFonts w:ascii="Arial" w:hAnsi="Arial" w:cs="Arial"/>
          <w:sz w:val="24"/>
          <w:szCs w:val="24"/>
        </w:rPr>
        <w:t>contribut</w:t>
      </w:r>
      <w:r w:rsidR="002B1279" w:rsidRPr="00E91E3E">
        <w:rPr>
          <w:rFonts w:ascii="Arial" w:hAnsi="Arial" w:cs="Arial"/>
          <w:sz w:val="24"/>
          <w:szCs w:val="24"/>
        </w:rPr>
        <w:t>e more effectively</w:t>
      </w:r>
      <w:r w:rsidR="00E20794" w:rsidRPr="00E91E3E">
        <w:rPr>
          <w:rFonts w:ascii="Arial" w:hAnsi="Arial" w:cs="Arial"/>
          <w:sz w:val="24"/>
          <w:szCs w:val="24"/>
        </w:rPr>
        <w:t xml:space="preserve"> to </w:t>
      </w:r>
      <w:r w:rsidR="00431F26" w:rsidRPr="00E91E3E">
        <w:rPr>
          <w:rFonts w:ascii="Arial" w:hAnsi="Arial" w:cs="Arial"/>
          <w:sz w:val="24"/>
          <w:szCs w:val="24"/>
        </w:rPr>
        <w:t xml:space="preserve">ongoing </w:t>
      </w:r>
      <w:r w:rsidR="00E20794" w:rsidRPr="00E91E3E">
        <w:rPr>
          <w:rFonts w:ascii="Arial" w:hAnsi="Arial" w:cs="Arial"/>
          <w:sz w:val="24"/>
          <w:szCs w:val="24"/>
        </w:rPr>
        <w:t>consultations and developing policy papers</w:t>
      </w:r>
      <w:r w:rsidR="002B1279" w:rsidRPr="00E91E3E">
        <w:rPr>
          <w:rFonts w:ascii="Arial" w:hAnsi="Arial" w:cs="Arial"/>
          <w:sz w:val="24"/>
          <w:szCs w:val="24"/>
        </w:rPr>
        <w:t>.</w:t>
      </w:r>
    </w:p>
    <w:p w14:paraId="28E5CC63" w14:textId="0AAA39A1" w:rsidR="00E20794" w:rsidRPr="00E91E3E" w:rsidRDefault="00431F26" w:rsidP="00E91E3E">
      <w:pPr>
        <w:pStyle w:val="Prrafodelista"/>
        <w:numPr>
          <w:ilvl w:val="0"/>
          <w:numId w:val="9"/>
        </w:numPr>
        <w:ind w:left="360"/>
        <w:rPr>
          <w:rFonts w:ascii="Arial" w:hAnsi="Arial" w:cs="Arial"/>
          <w:sz w:val="24"/>
          <w:szCs w:val="24"/>
        </w:rPr>
      </w:pPr>
      <w:r w:rsidRPr="00E91E3E">
        <w:rPr>
          <w:rFonts w:ascii="Arial" w:hAnsi="Arial" w:cs="Arial"/>
          <w:sz w:val="24"/>
          <w:szCs w:val="24"/>
        </w:rPr>
        <w:t xml:space="preserve">Follow up on the possibility of working more closely with organisations </w:t>
      </w:r>
      <w:r w:rsidR="002B1279" w:rsidRPr="00E91E3E">
        <w:rPr>
          <w:rFonts w:ascii="Arial" w:hAnsi="Arial" w:cs="Arial"/>
          <w:sz w:val="24"/>
          <w:szCs w:val="24"/>
        </w:rPr>
        <w:t xml:space="preserve">such as IASSW and ENSACT </w:t>
      </w:r>
      <w:r w:rsidRPr="00E91E3E">
        <w:rPr>
          <w:rFonts w:ascii="Arial" w:hAnsi="Arial" w:cs="Arial"/>
          <w:sz w:val="24"/>
          <w:szCs w:val="24"/>
        </w:rPr>
        <w:t>to access relevant research about poverty.</w:t>
      </w:r>
    </w:p>
    <w:p w14:paraId="715A10AD" w14:textId="5B06A7B2" w:rsidR="00E20794" w:rsidRPr="00E91E3E" w:rsidRDefault="00127C64" w:rsidP="00E91E3E">
      <w:pPr>
        <w:pStyle w:val="Prrafodelista"/>
        <w:numPr>
          <w:ilvl w:val="0"/>
          <w:numId w:val="9"/>
        </w:numPr>
        <w:ind w:left="360"/>
        <w:rPr>
          <w:rFonts w:ascii="Arial" w:hAnsi="Arial" w:cs="Arial"/>
          <w:sz w:val="24"/>
          <w:szCs w:val="24"/>
        </w:rPr>
      </w:pPr>
      <w:r w:rsidRPr="00E91E3E">
        <w:rPr>
          <w:rFonts w:ascii="Arial" w:hAnsi="Arial" w:cs="Arial"/>
          <w:sz w:val="24"/>
          <w:szCs w:val="24"/>
        </w:rPr>
        <w:t>Contribut</w:t>
      </w:r>
      <w:r w:rsidR="002E0825" w:rsidRPr="00E91E3E">
        <w:rPr>
          <w:rFonts w:ascii="Arial" w:hAnsi="Arial" w:cs="Arial"/>
          <w:sz w:val="24"/>
          <w:szCs w:val="24"/>
        </w:rPr>
        <w:t>e</w:t>
      </w:r>
      <w:r w:rsidRPr="00E91E3E">
        <w:rPr>
          <w:rFonts w:ascii="Arial" w:hAnsi="Arial" w:cs="Arial"/>
          <w:sz w:val="24"/>
          <w:szCs w:val="24"/>
        </w:rPr>
        <w:t xml:space="preserve"> to </w:t>
      </w:r>
      <w:r w:rsidR="002E0825" w:rsidRPr="00E91E3E">
        <w:rPr>
          <w:rFonts w:ascii="Arial" w:hAnsi="Arial" w:cs="Arial"/>
          <w:sz w:val="24"/>
          <w:szCs w:val="24"/>
        </w:rPr>
        <w:t xml:space="preserve">EAPN </w:t>
      </w:r>
      <w:r w:rsidR="00E20794" w:rsidRPr="00E91E3E">
        <w:rPr>
          <w:rFonts w:ascii="Arial" w:hAnsi="Arial" w:cs="Arial"/>
          <w:sz w:val="24"/>
          <w:szCs w:val="24"/>
        </w:rPr>
        <w:t>capacity building</w:t>
      </w:r>
      <w:r w:rsidRPr="00E91E3E">
        <w:rPr>
          <w:rFonts w:ascii="Arial" w:hAnsi="Arial" w:cs="Arial"/>
          <w:sz w:val="24"/>
          <w:szCs w:val="24"/>
        </w:rPr>
        <w:t>,</w:t>
      </w:r>
      <w:r w:rsidR="00E20794" w:rsidRPr="00E91E3E">
        <w:rPr>
          <w:rFonts w:ascii="Arial" w:hAnsi="Arial" w:cs="Arial"/>
          <w:sz w:val="24"/>
          <w:szCs w:val="24"/>
        </w:rPr>
        <w:t xml:space="preserve"> campaigning and lobbying activities at European </w:t>
      </w:r>
      <w:r w:rsidR="006733AD" w:rsidRPr="00E91E3E">
        <w:rPr>
          <w:rFonts w:ascii="Arial" w:hAnsi="Arial" w:cs="Arial"/>
          <w:sz w:val="24"/>
          <w:szCs w:val="24"/>
        </w:rPr>
        <w:t xml:space="preserve">and national </w:t>
      </w:r>
      <w:r w:rsidR="00E20794" w:rsidRPr="00E91E3E">
        <w:rPr>
          <w:rFonts w:ascii="Arial" w:hAnsi="Arial" w:cs="Arial"/>
          <w:sz w:val="24"/>
          <w:szCs w:val="24"/>
        </w:rPr>
        <w:t>level</w:t>
      </w:r>
      <w:r w:rsidR="006733AD" w:rsidRPr="00E91E3E">
        <w:rPr>
          <w:rFonts w:ascii="Arial" w:hAnsi="Arial" w:cs="Arial"/>
          <w:sz w:val="24"/>
          <w:szCs w:val="24"/>
        </w:rPr>
        <w:t>s</w:t>
      </w:r>
      <w:r w:rsidR="00604D28" w:rsidRPr="00E91E3E">
        <w:rPr>
          <w:rFonts w:ascii="Arial" w:hAnsi="Arial" w:cs="Arial"/>
          <w:sz w:val="24"/>
          <w:szCs w:val="24"/>
        </w:rPr>
        <w:t>,</w:t>
      </w:r>
      <w:r w:rsidR="006733AD" w:rsidRPr="00E91E3E">
        <w:rPr>
          <w:rFonts w:ascii="Arial" w:hAnsi="Arial" w:cs="Arial"/>
          <w:sz w:val="24"/>
          <w:szCs w:val="24"/>
        </w:rPr>
        <w:t xml:space="preserve"> in particular the drive to secure </w:t>
      </w:r>
      <w:r w:rsidR="00604D28" w:rsidRPr="00E91E3E">
        <w:rPr>
          <w:rFonts w:ascii="Arial" w:hAnsi="Arial" w:cs="Arial"/>
          <w:sz w:val="24"/>
          <w:szCs w:val="24"/>
        </w:rPr>
        <w:t>min</w:t>
      </w:r>
      <w:r w:rsidR="006733AD" w:rsidRPr="00E91E3E">
        <w:rPr>
          <w:rFonts w:ascii="Arial" w:hAnsi="Arial" w:cs="Arial"/>
          <w:sz w:val="24"/>
          <w:szCs w:val="24"/>
        </w:rPr>
        <w:t xml:space="preserve">imum </w:t>
      </w:r>
      <w:r w:rsidR="00604D28" w:rsidRPr="00E91E3E">
        <w:rPr>
          <w:rFonts w:ascii="Arial" w:hAnsi="Arial" w:cs="Arial"/>
          <w:sz w:val="24"/>
          <w:szCs w:val="24"/>
        </w:rPr>
        <w:t>i</w:t>
      </w:r>
      <w:r w:rsidR="006733AD" w:rsidRPr="00E91E3E">
        <w:rPr>
          <w:rFonts w:ascii="Arial" w:hAnsi="Arial" w:cs="Arial"/>
          <w:sz w:val="24"/>
          <w:szCs w:val="24"/>
        </w:rPr>
        <w:t xml:space="preserve">ncome for all </w:t>
      </w:r>
      <w:r w:rsidR="00604D28" w:rsidRPr="00E91E3E">
        <w:rPr>
          <w:rFonts w:ascii="Arial" w:hAnsi="Arial" w:cs="Arial"/>
          <w:sz w:val="24"/>
          <w:szCs w:val="24"/>
        </w:rPr>
        <w:t xml:space="preserve">citizens ( </w:t>
      </w:r>
      <w:hyperlink r:id="rId7" w:history="1">
        <w:r w:rsidR="00604D28" w:rsidRPr="00DF5E0C">
          <w:rPr>
            <w:rStyle w:val="Hipervnculo"/>
            <w:rFonts w:ascii="Arial" w:hAnsi="Arial" w:cs="Arial"/>
            <w:sz w:val="24"/>
            <w:szCs w:val="24"/>
          </w:rPr>
          <w:t>https://emin-eu.net/about/</w:t>
        </w:r>
      </w:hyperlink>
      <w:r w:rsidR="00604D28" w:rsidRPr="00E91E3E">
        <w:rPr>
          <w:rFonts w:ascii="Arial" w:hAnsi="Arial" w:cs="Arial"/>
          <w:sz w:val="24"/>
          <w:szCs w:val="24"/>
        </w:rPr>
        <w:t xml:space="preserve"> )</w:t>
      </w:r>
      <w:r w:rsidR="00E20794" w:rsidRPr="00E91E3E">
        <w:rPr>
          <w:rFonts w:ascii="Arial" w:hAnsi="Arial" w:cs="Arial"/>
          <w:sz w:val="24"/>
          <w:szCs w:val="24"/>
        </w:rPr>
        <w:t xml:space="preserve"> </w:t>
      </w:r>
    </w:p>
    <w:p w14:paraId="5576E0AF" w14:textId="58616F3F" w:rsidR="00127C64" w:rsidRPr="00E91E3E" w:rsidRDefault="00E20794" w:rsidP="00E91E3E">
      <w:pPr>
        <w:pStyle w:val="Prrafodelista"/>
        <w:numPr>
          <w:ilvl w:val="0"/>
          <w:numId w:val="9"/>
        </w:numPr>
        <w:ind w:left="360"/>
        <w:rPr>
          <w:rFonts w:ascii="Arial" w:hAnsi="Arial" w:cs="Arial"/>
          <w:sz w:val="24"/>
          <w:szCs w:val="24"/>
        </w:rPr>
      </w:pPr>
      <w:r w:rsidRPr="00E91E3E">
        <w:rPr>
          <w:rFonts w:ascii="Arial" w:hAnsi="Arial" w:cs="Arial"/>
          <w:sz w:val="24"/>
          <w:szCs w:val="24"/>
        </w:rPr>
        <w:t xml:space="preserve">Passing on </w:t>
      </w:r>
      <w:r w:rsidR="001258E6" w:rsidRPr="00E91E3E">
        <w:rPr>
          <w:rFonts w:ascii="Arial" w:hAnsi="Arial" w:cs="Arial"/>
          <w:sz w:val="24"/>
          <w:szCs w:val="24"/>
        </w:rPr>
        <w:t xml:space="preserve">useful </w:t>
      </w:r>
      <w:r w:rsidRPr="00E91E3E">
        <w:rPr>
          <w:rFonts w:ascii="Arial" w:hAnsi="Arial" w:cs="Arial"/>
          <w:sz w:val="24"/>
          <w:szCs w:val="24"/>
        </w:rPr>
        <w:t>info</w:t>
      </w:r>
      <w:r w:rsidR="001258E6" w:rsidRPr="00E91E3E">
        <w:rPr>
          <w:rFonts w:ascii="Arial" w:hAnsi="Arial" w:cs="Arial"/>
          <w:sz w:val="24"/>
          <w:szCs w:val="24"/>
        </w:rPr>
        <w:t>rmation</w:t>
      </w:r>
      <w:r w:rsidRPr="00E91E3E">
        <w:rPr>
          <w:rFonts w:ascii="Arial" w:hAnsi="Arial" w:cs="Arial"/>
          <w:sz w:val="24"/>
          <w:szCs w:val="24"/>
        </w:rPr>
        <w:t xml:space="preserve"> about EAPN’s </w:t>
      </w:r>
      <w:r w:rsidR="00127C64" w:rsidRPr="00E91E3E">
        <w:rPr>
          <w:rFonts w:ascii="Arial" w:hAnsi="Arial" w:cs="Arial"/>
          <w:sz w:val="24"/>
          <w:szCs w:val="24"/>
        </w:rPr>
        <w:t>policies,</w:t>
      </w:r>
      <w:r w:rsidRPr="00E91E3E">
        <w:rPr>
          <w:rFonts w:ascii="Arial" w:hAnsi="Arial" w:cs="Arial"/>
          <w:sz w:val="24"/>
          <w:szCs w:val="24"/>
        </w:rPr>
        <w:t xml:space="preserve"> activities, and publications to our members.</w:t>
      </w:r>
    </w:p>
    <w:p w14:paraId="2CF5A0A6" w14:textId="5E7356E2" w:rsidR="005C1394" w:rsidRPr="00E91E3E" w:rsidRDefault="005C1394" w:rsidP="00E91E3E">
      <w:pPr>
        <w:pStyle w:val="Prrafodelista"/>
        <w:numPr>
          <w:ilvl w:val="0"/>
          <w:numId w:val="9"/>
        </w:numPr>
        <w:ind w:left="360"/>
        <w:rPr>
          <w:rFonts w:ascii="Arial" w:hAnsi="Arial" w:cs="Arial"/>
          <w:sz w:val="24"/>
          <w:szCs w:val="24"/>
        </w:rPr>
      </w:pPr>
      <w:r w:rsidRPr="00E91E3E">
        <w:rPr>
          <w:rFonts w:ascii="Arial" w:hAnsi="Arial" w:cs="Arial"/>
          <w:sz w:val="24"/>
          <w:szCs w:val="24"/>
        </w:rPr>
        <w:t xml:space="preserve">Circulate links </w:t>
      </w:r>
      <w:r w:rsidR="002B1279" w:rsidRPr="00E91E3E">
        <w:rPr>
          <w:rFonts w:ascii="Arial" w:hAnsi="Arial" w:cs="Arial"/>
          <w:sz w:val="24"/>
          <w:szCs w:val="24"/>
        </w:rPr>
        <w:t xml:space="preserve">and promote </w:t>
      </w:r>
      <w:r w:rsidRPr="00E91E3E">
        <w:rPr>
          <w:rFonts w:ascii="Arial" w:hAnsi="Arial" w:cs="Arial"/>
          <w:sz w:val="24"/>
          <w:szCs w:val="24"/>
        </w:rPr>
        <w:t xml:space="preserve">the Handbook </w:t>
      </w:r>
      <w:r w:rsidR="00FB2B4D" w:rsidRPr="00E91E3E">
        <w:rPr>
          <w:rFonts w:ascii="Arial" w:hAnsi="Arial" w:cs="Arial"/>
          <w:sz w:val="24"/>
          <w:szCs w:val="24"/>
        </w:rPr>
        <w:t>Change, Hope and Justice: A rights - based approach to Poverty</w:t>
      </w:r>
      <w:r w:rsidRPr="00E91E3E">
        <w:rPr>
          <w:rFonts w:ascii="Arial" w:hAnsi="Arial" w:cs="Arial"/>
          <w:sz w:val="24"/>
          <w:szCs w:val="24"/>
        </w:rPr>
        <w:t xml:space="preserve"> when available</w:t>
      </w:r>
      <w:r w:rsidR="00FB2B4D" w:rsidRPr="00E91E3E">
        <w:rPr>
          <w:rFonts w:ascii="Arial" w:hAnsi="Arial" w:cs="Arial"/>
          <w:sz w:val="24"/>
          <w:szCs w:val="24"/>
        </w:rPr>
        <w:t>.</w:t>
      </w:r>
    </w:p>
    <w:p w14:paraId="41C28798" w14:textId="77777777" w:rsidR="00127C64" w:rsidRDefault="00127C64" w:rsidP="00DF5E0C"/>
    <w:p w14:paraId="4BE9D8CC" w14:textId="77777777" w:rsidR="008E6393" w:rsidRPr="00A41DC6" w:rsidRDefault="008E6393" w:rsidP="00044A54">
      <w:pPr>
        <w:rPr>
          <w:rFonts w:ascii="Arial" w:hAnsi="Arial" w:cs="Arial"/>
          <w:sz w:val="24"/>
          <w:szCs w:val="24"/>
          <w:lang w:eastAsia="en-US"/>
        </w:rPr>
      </w:pPr>
    </w:p>
    <w:p w14:paraId="0DAFE5B8" w14:textId="3E8DFEAF" w:rsidR="00044A54" w:rsidRPr="00A41DC6" w:rsidRDefault="00F30C46" w:rsidP="00044A54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Fran McDonnell </w:t>
      </w:r>
      <w:r w:rsidR="001D5B75">
        <w:rPr>
          <w:rFonts w:ascii="Arial" w:hAnsi="Arial" w:cs="Arial"/>
          <w:sz w:val="24"/>
          <w:szCs w:val="24"/>
          <w:lang w:eastAsia="en-US"/>
        </w:rPr>
        <w:t>08</w:t>
      </w:r>
      <w:r>
        <w:rPr>
          <w:rFonts w:ascii="Arial" w:hAnsi="Arial" w:cs="Arial"/>
          <w:sz w:val="24"/>
          <w:szCs w:val="24"/>
          <w:lang w:eastAsia="en-US"/>
        </w:rPr>
        <w:t>/0</w:t>
      </w:r>
      <w:r w:rsidR="001D5B75">
        <w:rPr>
          <w:rFonts w:ascii="Arial" w:hAnsi="Arial" w:cs="Arial"/>
          <w:sz w:val="24"/>
          <w:szCs w:val="24"/>
          <w:lang w:eastAsia="en-US"/>
        </w:rPr>
        <w:t>4</w:t>
      </w:r>
      <w:r>
        <w:rPr>
          <w:rFonts w:ascii="Arial" w:hAnsi="Arial" w:cs="Arial"/>
          <w:sz w:val="24"/>
          <w:szCs w:val="24"/>
          <w:lang w:eastAsia="en-US"/>
        </w:rPr>
        <w:t>/2018</w:t>
      </w:r>
    </w:p>
    <w:sectPr w:rsidR="00044A54" w:rsidRPr="00A41D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4E17B" w14:textId="77777777" w:rsidR="00CA5BED" w:rsidRDefault="00CA5BED" w:rsidP="007D25DD">
      <w:r>
        <w:separator/>
      </w:r>
    </w:p>
  </w:endnote>
  <w:endnote w:type="continuationSeparator" w:id="0">
    <w:p w14:paraId="3067284B" w14:textId="77777777" w:rsidR="00CA5BED" w:rsidRDefault="00CA5BED" w:rsidP="007D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555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0BD30" w14:textId="1EFBFFBF" w:rsidR="007D25DD" w:rsidRDefault="007D25D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7317A" w14:textId="77777777" w:rsidR="007D25DD" w:rsidRDefault="007D2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0B9D8" w14:textId="77777777" w:rsidR="00CA5BED" w:rsidRDefault="00CA5BED" w:rsidP="007D25DD">
      <w:r>
        <w:separator/>
      </w:r>
    </w:p>
  </w:footnote>
  <w:footnote w:type="continuationSeparator" w:id="0">
    <w:p w14:paraId="3BAA2459" w14:textId="77777777" w:rsidR="00CA5BED" w:rsidRDefault="00CA5BED" w:rsidP="007D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4786"/>
    <w:multiLevelType w:val="hybridMultilevel"/>
    <w:tmpl w:val="5B4E5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92DE3"/>
    <w:multiLevelType w:val="hybridMultilevel"/>
    <w:tmpl w:val="14123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678BA"/>
    <w:multiLevelType w:val="multilevel"/>
    <w:tmpl w:val="9558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418C4"/>
    <w:multiLevelType w:val="hybridMultilevel"/>
    <w:tmpl w:val="B168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840A1"/>
    <w:multiLevelType w:val="multilevel"/>
    <w:tmpl w:val="5950B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6C39FD"/>
    <w:multiLevelType w:val="hybridMultilevel"/>
    <w:tmpl w:val="7256A7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40475"/>
    <w:multiLevelType w:val="hybridMultilevel"/>
    <w:tmpl w:val="5A6C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C60C4"/>
    <w:multiLevelType w:val="multilevel"/>
    <w:tmpl w:val="FB66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8D"/>
    <w:rsid w:val="00007F37"/>
    <w:rsid w:val="00044A54"/>
    <w:rsid w:val="000E7446"/>
    <w:rsid w:val="0010465D"/>
    <w:rsid w:val="001258E6"/>
    <w:rsid w:val="00127C64"/>
    <w:rsid w:val="001473C1"/>
    <w:rsid w:val="001D5B75"/>
    <w:rsid w:val="001D6E36"/>
    <w:rsid w:val="001E5CBE"/>
    <w:rsid w:val="002445BD"/>
    <w:rsid w:val="002740A1"/>
    <w:rsid w:val="00295C09"/>
    <w:rsid w:val="002B1279"/>
    <w:rsid w:val="002E0825"/>
    <w:rsid w:val="002F17A0"/>
    <w:rsid w:val="00324374"/>
    <w:rsid w:val="00342E16"/>
    <w:rsid w:val="00342F1E"/>
    <w:rsid w:val="003956D3"/>
    <w:rsid w:val="003A66ED"/>
    <w:rsid w:val="003B1234"/>
    <w:rsid w:val="003B2C43"/>
    <w:rsid w:val="003E2F66"/>
    <w:rsid w:val="00431F26"/>
    <w:rsid w:val="0047738D"/>
    <w:rsid w:val="004A6AB2"/>
    <w:rsid w:val="004C51CD"/>
    <w:rsid w:val="004D338F"/>
    <w:rsid w:val="004D34EB"/>
    <w:rsid w:val="00500612"/>
    <w:rsid w:val="00510085"/>
    <w:rsid w:val="00512F3E"/>
    <w:rsid w:val="005407AA"/>
    <w:rsid w:val="00546C96"/>
    <w:rsid w:val="005744E4"/>
    <w:rsid w:val="005940F1"/>
    <w:rsid w:val="005C1394"/>
    <w:rsid w:val="005C44BE"/>
    <w:rsid w:val="005E5096"/>
    <w:rsid w:val="00604D28"/>
    <w:rsid w:val="0063216D"/>
    <w:rsid w:val="006733AD"/>
    <w:rsid w:val="00676048"/>
    <w:rsid w:val="00677CBF"/>
    <w:rsid w:val="006E6A1A"/>
    <w:rsid w:val="00731037"/>
    <w:rsid w:val="00760CA0"/>
    <w:rsid w:val="007B15CE"/>
    <w:rsid w:val="007B1FF0"/>
    <w:rsid w:val="007D25DD"/>
    <w:rsid w:val="007F65C8"/>
    <w:rsid w:val="008124AB"/>
    <w:rsid w:val="00846DAA"/>
    <w:rsid w:val="00847851"/>
    <w:rsid w:val="0088296E"/>
    <w:rsid w:val="008A23CA"/>
    <w:rsid w:val="008A4A8D"/>
    <w:rsid w:val="008E608C"/>
    <w:rsid w:val="008E6393"/>
    <w:rsid w:val="009670B1"/>
    <w:rsid w:val="009D5DD4"/>
    <w:rsid w:val="00A12B3C"/>
    <w:rsid w:val="00A41DC6"/>
    <w:rsid w:val="00A5502F"/>
    <w:rsid w:val="00A6094A"/>
    <w:rsid w:val="00A90E05"/>
    <w:rsid w:val="00A953F2"/>
    <w:rsid w:val="00AD334D"/>
    <w:rsid w:val="00AD47F9"/>
    <w:rsid w:val="00AF67FD"/>
    <w:rsid w:val="00B11ADC"/>
    <w:rsid w:val="00B9475F"/>
    <w:rsid w:val="00BC3314"/>
    <w:rsid w:val="00C5084A"/>
    <w:rsid w:val="00CA5BED"/>
    <w:rsid w:val="00D00471"/>
    <w:rsid w:val="00DA5AF5"/>
    <w:rsid w:val="00DB103B"/>
    <w:rsid w:val="00DB24B1"/>
    <w:rsid w:val="00DB78BA"/>
    <w:rsid w:val="00DE0878"/>
    <w:rsid w:val="00DF5E0C"/>
    <w:rsid w:val="00E13FA3"/>
    <w:rsid w:val="00E20794"/>
    <w:rsid w:val="00E91E3E"/>
    <w:rsid w:val="00EB16DA"/>
    <w:rsid w:val="00ED22BC"/>
    <w:rsid w:val="00F01D8E"/>
    <w:rsid w:val="00F11B44"/>
    <w:rsid w:val="00F30C46"/>
    <w:rsid w:val="00F72F5D"/>
    <w:rsid w:val="00F811BE"/>
    <w:rsid w:val="00FA4621"/>
    <w:rsid w:val="00FB2B4D"/>
    <w:rsid w:val="00F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A09A"/>
  <w15:chartTrackingRefBased/>
  <w15:docId w15:val="{2764024F-4C56-4CC5-99C0-6CA3CA56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8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m1817227177630209646xmsonormal">
    <w:name w:val="gmail-m1817227177630209646xmsonormal"/>
    <w:basedOn w:val="Normal"/>
    <w:rsid w:val="008A4A8D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8A4A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34EB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63216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rrafodelista">
    <w:name w:val="List Paragraph"/>
    <w:basedOn w:val="Normal"/>
    <w:uiPriority w:val="34"/>
    <w:qFormat/>
    <w:rsid w:val="0063216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25D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5DD"/>
    <w:rPr>
      <w:rFonts w:ascii="Calibri" w:hAnsi="Calibri" w:cs="Calibri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7D25D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5DD"/>
    <w:rPr>
      <w:rFonts w:ascii="Calibri" w:hAnsi="Calibri" w:cs="Calibri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1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1BE"/>
    <w:rPr>
      <w:rFonts w:ascii="Segoe UI" w:hAnsi="Segoe UI" w:cs="Segoe UI"/>
      <w:sz w:val="18"/>
      <w:szCs w:val="18"/>
      <w:lang w:eastAsia="en-GB"/>
    </w:rPr>
  </w:style>
  <w:style w:type="paragraph" w:styleId="Revisin">
    <w:name w:val="Revision"/>
    <w:hidden/>
    <w:uiPriority w:val="99"/>
    <w:semiHidden/>
    <w:rsid w:val="009670B1"/>
    <w:pPr>
      <w:spacing w:after="0" w:line="240" w:lineRule="auto"/>
    </w:pPr>
    <w:rPr>
      <w:rFonts w:ascii="Calibri" w:hAnsi="Calibri" w:cs="Calibri"/>
      <w:lang w:eastAsia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604D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in-eu.net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McDonnell</dc:creator>
  <cp:keywords/>
  <dc:description/>
  <cp:lastModifiedBy>Lola Casal</cp:lastModifiedBy>
  <cp:revision>2</cp:revision>
  <dcterms:created xsi:type="dcterms:W3CDTF">2018-04-28T12:06:00Z</dcterms:created>
  <dcterms:modified xsi:type="dcterms:W3CDTF">2018-04-28T12:06:00Z</dcterms:modified>
</cp:coreProperties>
</file>