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E35FC" w14:textId="77777777" w:rsidR="00C40F0A" w:rsidRDefault="00C40F0A">
      <w:pPr>
        <w:ind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tbl>
      <w:tblPr>
        <w:tblStyle w:val="a4"/>
        <w:tblW w:w="93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C40F0A" w14:paraId="248EB3C0" w14:textId="77777777">
        <w:trPr>
          <w:trHeight w:val="432"/>
        </w:trPr>
        <w:tc>
          <w:tcPr>
            <w:tcW w:w="9350" w:type="dxa"/>
            <w:shd w:val="clear" w:color="auto" w:fill="D5DCE4"/>
            <w:vAlign w:val="center"/>
          </w:tcPr>
          <w:p w14:paraId="73C9F576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Friday, 3 October (14:00 – 18:00)</w:t>
            </w:r>
          </w:p>
          <w:p w14:paraId="25DAA5E2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Saturday, 4 October (09:00 – 17:30)</w:t>
            </w:r>
          </w:p>
          <w:p w14:paraId="501A85E0" w14:textId="77777777" w:rsidR="00C40F0A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Sunday, 5 October (09:00 – 12:30)</w:t>
            </w:r>
          </w:p>
        </w:tc>
      </w:tr>
    </w:tbl>
    <w:p w14:paraId="11928A45" w14:textId="77777777" w:rsidR="00C40F0A" w:rsidRDefault="00C40F0A">
      <w:pPr>
        <w:ind w:left="-851"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14:paraId="3DCF316A" w14:textId="77777777" w:rsidR="00C40F0A" w:rsidRDefault="00C40F0A">
      <w:pPr>
        <w:ind w:right="-660"/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14:paraId="50A779C3" w14:textId="77777777" w:rsidR="00C40F0A" w:rsidRDefault="00C40F0A">
      <w:pPr>
        <w:ind w:right="-518"/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14:paraId="43F707E7" w14:textId="77777777" w:rsidR="00C40F0A" w:rsidRDefault="00000000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IFSW Europe (IFSW E) Delegates Meeting is open to IFSW E Association delegates and observers, IFSW E representatives to European institutions, regional commissioners from global commissions and invited guests and other representatives.</w:t>
      </w:r>
    </w:p>
    <w:p w14:paraId="76F70F7E" w14:textId="77777777" w:rsidR="00C40F0A" w:rsidRDefault="00C40F0A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</w:p>
    <w:p w14:paraId="7F1A4829" w14:textId="77777777" w:rsidR="00C40F0A" w:rsidRDefault="00000000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According to the IFSW Europe Statute, each IFSW Europe member organisation is entitled to nominate 2 delegates and a maximum of 3 observers. Only the delegates have the right to vote and there is only one vote per country even where two associations are entitled to attend. </w:t>
      </w:r>
    </w:p>
    <w:p w14:paraId="2E4F429C" w14:textId="77777777" w:rsidR="00C40F0A" w:rsidRDefault="00000000">
      <w:pPr>
        <w:jc w:val="both"/>
        <w:rPr>
          <w:rFonts w:ascii="Arial" w:eastAsia="Arial" w:hAnsi="Arial" w:cs="Arial"/>
          <w:color w:val="FF0000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br/>
      </w:r>
    </w:p>
    <w:p w14:paraId="31BB1BF0" w14:textId="703CA6EE" w:rsidR="00C40F0A" w:rsidRDefault="00000000">
      <w:pPr>
        <w:ind w:right="-6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DRAFT Agenda  V</w:t>
      </w:r>
      <w:r w:rsidR="0029780E"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Programme (this is subject to amendment and adoption in the meeting)</w:t>
      </w:r>
    </w:p>
    <w:p w14:paraId="722B81AE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A1AD298" w14:textId="77777777" w:rsidR="00C40F0A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Friday, 3 October (14:00 – 18:00)</w:t>
      </w:r>
    </w:p>
    <w:p w14:paraId="420DD7BA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tbl>
      <w:tblPr>
        <w:tblStyle w:val="a5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018676DD" w14:textId="77777777">
        <w:tc>
          <w:tcPr>
            <w:tcW w:w="9498" w:type="dxa"/>
            <w:gridSpan w:val="2"/>
            <w:shd w:val="clear" w:color="auto" w:fill="D0CECE"/>
          </w:tcPr>
          <w:p w14:paraId="2819D17D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14:00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15:00</w:t>
            </w:r>
          </w:p>
        </w:tc>
      </w:tr>
      <w:tr w:rsidR="00C40F0A" w14:paraId="46EA399F" w14:textId="77777777">
        <w:tc>
          <w:tcPr>
            <w:tcW w:w="248" w:type="dxa"/>
            <w:shd w:val="clear" w:color="auto" w:fill="D0CECE"/>
          </w:tcPr>
          <w:p w14:paraId="1E8AB695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4A8B31BE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Welcome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and f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ormal opening of the meetin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  <w:p w14:paraId="59003388" w14:textId="77777777" w:rsidR="00C40F0A" w:rsidRDefault="00000000">
            <w:pPr>
              <w:widowControl w:val="0"/>
              <w:numPr>
                <w:ilvl w:val="1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Register of delegates and observers</w:t>
            </w:r>
          </w:p>
          <w:p w14:paraId="77C5C0F8" w14:textId="77777777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Overview of aims and procedures for the Delegates Meeting including:</w:t>
            </w:r>
          </w:p>
          <w:p w14:paraId="7888DEC1" w14:textId="5687524F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2.1.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Notice of elections for executive vacancies </w:t>
            </w:r>
            <w:r w:rsidR="00C97CAD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– </w:t>
            </w:r>
            <w:r w:rsidR="0016190E">
              <w:rPr>
                <w:rFonts w:ascii="Arial" w:eastAsia="Arial" w:hAnsi="Arial" w:cs="Arial"/>
                <w:color w:val="000000"/>
                <w:sz w:val="21"/>
                <w:szCs w:val="21"/>
              </w:rPr>
              <w:t>one Treasurer, one Executive, two Deputies</w:t>
            </w:r>
          </w:p>
          <w:p w14:paraId="35D68B46" w14:textId="190A9131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   2.2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Notice of appointment and renewal of representatives </w:t>
            </w:r>
          </w:p>
          <w:p w14:paraId="02A9CB55" w14:textId="600954BC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   2.3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Ways of working together throughout the sessions</w:t>
            </w:r>
          </w:p>
        </w:tc>
      </w:tr>
      <w:tr w:rsidR="00C40F0A" w14:paraId="4109A474" w14:textId="77777777">
        <w:tc>
          <w:tcPr>
            <w:tcW w:w="248" w:type="dxa"/>
            <w:shd w:val="clear" w:color="auto" w:fill="D0CECE"/>
          </w:tcPr>
          <w:p w14:paraId="22B15604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83DAC5A" w14:textId="512FB452" w:rsidR="00C40F0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The Minutes and Matters Arising from the Delegates Meeting 2024</w:t>
            </w:r>
            <w:r w:rsidR="00EA681A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</w:t>
            </w:r>
            <w:r w:rsidR="00E60359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– Vote </w:t>
            </w:r>
          </w:p>
        </w:tc>
      </w:tr>
      <w:tr w:rsidR="00C40F0A" w14:paraId="3E869E3F" w14:textId="77777777">
        <w:tc>
          <w:tcPr>
            <w:tcW w:w="248" w:type="dxa"/>
            <w:shd w:val="clear" w:color="auto" w:fill="D0CECE"/>
          </w:tcPr>
          <w:p w14:paraId="29F6D2FA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D089CAE" w14:textId="211541D8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Call for urgent additional business for the agenda</w:t>
            </w:r>
          </w:p>
          <w:p w14:paraId="4E6FB393" w14:textId="72CFBDBE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Approval of the Agenda</w:t>
            </w:r>
            <w:r w:rsidR="00E60359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- Vote</w:t>
            </w:r>
          </w:p>
          <w:p w14:paraId="2E48EBB1" w14:textId="77777777" w:rsidR="00C40F0A" w:rsidRDefault="00C40F0A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580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C40F0A" w14:paraId="1DDA9E24" w14:textId="77777777">
        <w:tc>
          <w:tcPr>
            <w:tcW w:w="9498" w:type="dxa"/>
            <w:gridSpan w:val="2"/>
            <w:shd w:val="clear" w:color="auto" w:fill="D0CECE"/>
          </w:tcPr>
          <w:p w14:paraId="4D71B286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15:00 – 16:00</w:t>
            </w:r>
          </w:p>
        </w:tc>
      </w:tr>
      <w:tr w:rsidR="00C40F0A" w14:paraId="2E186E1E" w14:textId="77777777">
        <w:tc>
          <w:tcPr>
            <w:tcW w:w="248" w:type="dxa"/>
            <w:shd w:val="clear" w:color="auto" w:fill="D0CECE"/>
          </w:tcPr>
          <w:p w14:paraId="66F18E4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BEC8419" w14:textId="09608F9C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Introductions and ‘getting to know’ each other: in small groups, in person and online (</w:t>
            </w:r>
            <w:r w:rsidR="004E0B5F">
              <w:rPr>
                <w:rFonts w:ascii="Arial" w:eastAsia="Arial" w:hAnsi="Arial" w:cs="Arial"/>
                <w:color w:val="000000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mins)</w:t>
            </w:r>
          </w:p>
          <w:p w14:paraId="1B949D68" w14:textId="2B7C4AD2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Presentation and discussion of the IFSW Europe Annual Report of activities and achievements against the Str</w:t>
            </w:r>
            <w:r>
              <w:rPr>
                <w:rFonts w:ascii="Arial" w:eastAsia="Arial" w:hAnsi="Arial" w:cs="Arial"/>
                <w:sz w:val="21"/>
                <w:szCs w:val="21"/>
              </w:rPr>
              <w:t>ategy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202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</w:t>
            </w:r>
            <w:r w:rsidR="004E0B5F">
              <w:rPr>
                <w:rFonts w:ascii="Arial" w:eastAsia="Arial" w:hAnsi="Arial" w:cs="Arial"/>
                <w:color w:val="000000"/>
                <w:sz w:val="21"/>
                <w:szCs w:val="21"/>
              </w:rPr>
              <w:t>40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mins)</w:t>
            </w:r>
          </w:p>
          <w:p w14:paraId="2F676EF5" w14:textId="77777777" w:rsidR="00C40F0A" w:rsidRDefault="00C40F0A">
            <w:pPr>
              <w:widowControl w:val="0"/>
              <w:tabs>
                <w:tab w:val="left" w:pos="-1699"/>
                <w:tab w:val="left" w:pos="-848"/>
              </w:tabs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40F0A" w14:paraId="4F07648C" w14:textId="77777777">
        <w:tc>
          <w:tcPr>
            <w:tcW w:w="9498" w:type="dxa"/>
            <w:gridSpan w:val="2"/>
            <w:shd w:val="clear" w:color="auto" w:fill="D0CECE"/>
          </w:tcPr>
          <w:p w14:paraId="7A4548D1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16:00 – 16.30</w:t>
            </w:r>
          </w:p>
        </w:tc>
      </w:tr>
      <w:tr w:rsidR="00C40F0A" w14:paraId="265B95BE" w14:textId="77777777">
        <w:tc>
          <w:tcPr>
            <w:tcW w:w="248" w:type="dxa"/>
            <w:shd w:val="clear" w:color="auto" w:fill="D0CECE"/>
          </w:tcPr>
          <w:p w14:paraId="69A93AFB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1C488D25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REAK</w:t>
            </w:r>
          </w:p>
        </w:tc>
      </w:tr>
      <w:tr w:rsidR="00C40F0A" w14:paraId="7BFBD3DE" w14:textId="77777777">
        <w:tc>
          <w:tcPr>
            <w:tcW w:w="9498" w:type="dxa"/>
            <w:gridSpan w:val="2"/>
            <w:shd w:val="clear" w:color="auto" w:fill="D0CECE"/>
          </w:tcPr>
          <w:p w14:paraId="228C5093" w14:textId="77777777" w:rsidR="00C40F0A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– 18:00</w:t>
            </w:r>
          </w:p>
        </w:tc>
      </w:tr>
      <w:tr w:rsidR="00C40F0A" w14:paraId="4E21697E" w14:textId="77777777">
        <w:tc>
          <w:tcPr>
            <w:tcW w:w="248" w:type="dxa"/>
            <w:shd w:val="clear" w:color="auto" w:fill="D0CECE"/>
          </w:tcPr>
          <w:p w14:paraId="06FBDBE5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72F9791" w14:textId="14EF76A6" w:rsidR="00C40F0A" w:rsidRDefault="00000000">
            <w:pPr>
              <w:widowControl w:val="0"/>
              <w:numPr>
                <w:ilvl w:val="0"/>
                <w:numId w:val="1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Finance report</w:t>
            </w:r>
            <w:r w:rsidR="00DE5C3F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(60 mins)</w:t>
            </w:r>
          </w:p>
          <w:p w14:paraId="47D65211" w14:textId="54A96307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8.1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Treasurer’s report 2023/24 </w:t>
            </w:r>
          </w:p>
          <w:p w14:paraId="04173F74" w14:textId="4367D6A1" w:rsidR="00C40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8.2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Auditor’s report – 2023/4 </w:t>
            </w:r>
          </w:p>
          <w:p w14:paraId="0B575C20" w14:textId="1270C8E2" w:rsidR="00C40F0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699"/>
                <w:tab w:val="left" w:pos="-848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Presentation of </w:t>
            </w:r>
            <w:r w:rsidR="0029780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projects and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budget proposals for 2025/26 </w:t>
            </w:r>
          </w:p>
          <w:p w14:paraId="0AEA007D" w14:textId="4F838E42" w:rsidR="001C1F9C" w:rsidRDefault="001C1F9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699"/>
                <w:tab w:val="left" w:pos="-848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Welcome and update from IFSW Global – President Joachim Mumba and Interim Secretary General Pascal Rudi</w:t>
            </w:r>
            <w:r w:rsidR="000B2D01">
              <w:rPr>
                <w:rFonts w:ascii="Arial" w:eastAsia="Arial" w:hAnsi="Arial" w:cs="Arial"/>
                <w:color w:val="000000"/>
                <w:sz w:val="20"/>
                <w:szCs w:val="20"/>
              </w:rPr>
              <w:t>n (30 mins)</w:t>
            </w:r>
          </w:p>
        </w:tc>
      </w:tr>
      <w:tr w:rsidR="00C40F0A" w14:paraId="17182F83" w14:textId="77777777">
        <w:tc>
          <w:tcPr>
            <w:tcW w:w="248" w:type="dxa"/>
            <w:shd w:val="clear" w:color="auto" w:fill="D0CECE"/>
          </w:tcPr>
          <w:p w14:paraId="72D8D572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3816BFB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CLOSE at 18:00</w:t>
            </w:r>
          </w:p>
        </w:tc>
      </w:tr>
      <w:tr w:rsidR="00C40F0A" w14:paraId="0C8C7F72" w14:textId="77777777">
        <w:trPr>
          <w:trHeight w:val="340"/>
        </w:trPr>
        <w:tc>
          <w:tcPr>
            <w:tcW w:w="248" w:type="dxa"/>
            <w:shd w:val="clear" w:color="auto" w:fill="D0CECE"/>
          </w:tcPr>
          <w:p w14:paraId="15E37854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  <w:p w14:paraId="528BE9C8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  <w:p w14:paraId="5C94917E" w14:textId="77777777" w:rsidR="00C40F0A" w:rsidRDefault="00C40F0A">
            <w:pPr>
              <w:rPr>
                <w:rFonts w:ascii="Calibri" w:eastAsia="Calibri" w:hAnsi="Calibri" w:cs="Calibri"/>
                <w:color w:val="FFFFFF"/>
              </w:rPr>
            </w:pPr>
          </w:p>
        </w:tc>
        <w:tc>
          <w:tcPr>
            <w:tcW w:w="9250" w:type="dxa"/>
          </w:tcPr>
          <w:p w14:paraId="4A9E87EF" w14:textId="51D2D965" w:rsidR="00C40F0A" w:rsidRDefault="00000000">
            <w:pPr>
              <w:pStyle w:val="Heading4"/>
              <w:spacing w:before="0" w:after="270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Evening event</w:t>
            </w:r>
          </w:p>
          <w:p w14:paraId="3ED1AAA6" w14:textId="77777777" w:rsidR="00C40F0A" w:rsidRDefault="00000000">
            <w:pPr>
              <w:pStyle w:val="Heading4"/>
              <w:spacing w:before="0" w:after="2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Invitation to dinner – </w:t>
            </w:r>
            <w:hyperlink r:id="rId8">
              <w:r w:rsidR="00C40F0A">
                <w:rPr>
                  <w:b/>
                  <w:color w:val="1155CC"/>
                  <w:u w:val="single"/>
                </w:rPr>
                <w:t>https://www.olympen.no/</w:t>
              </w:r>
            </w:hyperlink>
            <w:r>
              <w:rPr>
                <w:b/>
                <w:color w:val="000000"/>
              </w:rPr>
              <w:t xml:space="preserve"> at 19:30 - Central Oslo</w:t>
            </w:r>
          </w:p>
        </w:tc>
      </w:tr>
    </w:tbl>
    <w:p w14:paraId="0501E36D" w14:textId="77777777" w:rsidR="00C40F0A" w:rsidRDefault="00C40F0A">
      <w:pPr>
        <w:rPr>
          <w:rFonts w:ascii="Arial" w:eastAsia="Arial" w:hAnsi="Arial" w:cs="Arial"/>
          <w:b/>
          <w:color w:val="4472C4"/>
        </w:rPr>
      </w:pPr>
    </w:p>
    <w:p w14:paraId="347E8A1D" w14:textId="77777777" w:rsidR="00C40F0A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4472C4"/>
        </w:rPr>
        <w:t>Saturday, 4</w:t>
      </w:r>
      <w:r>
        <w:rPr>
          <w:rFonts w:ascii="Arial" w:eastAsia="Arial" w:hAnsi="Arial" w:cs="Arial"/>
          <w:b/>
          <w:color w:val="4472C4"/>
          <w:vertAlign w:val="superscript"/>
        </w:rPr>
        <w:t>th</w:t>
      </w:r>
      <w:r>
        <w:rPr>
          <w:rFonts w:ascii="Arial" w:eastAsia="Arial" w:hAnsi="Arial" w:cs="Arial"/>
          <w:b/>
          <w:color w:val="4472C4"/>
        </w:rPr>
        <w:t xml:space="preserve"> October 9.00 – 17.30</w:t>
      </w:r>
    </w:p>
    <w:tbl>
      <w:tblPr>
        <w:tblStyle w:val="a6"/>
        <w:tblpPr w:leftFromText="180" w:rightFromText="180" w:vertAnchor="text" w:tblpY="341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17BD9025" w14:textId="77777777">
        <w:tc>
          <w:tcPr>
            <w:tcW w:w="9498" w:type="dxa"/>
            <w:gridSpan w:val="2"/>
            <w:shd w:val="clear" w:color="auto" w:fill="D0CECE"/>
          </w:tcPr>
          <w:p w14:paraId="7585593E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09:00 – 10:30</w:t>
            </w:r>
          </w:p>
        </w:tc>
      </w:tr>
      <w:tr w:rsidR="00C40F0A" w14:paraId="3244DF01" w14:textId="77777777">
        <w:tc>
          <w:tcPr>
            <w:tcW w:w="248" w:type="dxa"/>
            <w:shd w:val="clear" w:color="auto" w:fill="D0CECE"/>
          </w:tcPr>
          <w:p w14:paraId="5E4F8F3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D361E87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The work of IFSW E Representatives and Regional Commissioners – small group  discussions and plenary feedback (60 mins)</w:t>
            </w:r>
          </w:p>
          <w:p w14:paraId="103DE9F4" w14:textId="38DECA09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720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11.1 European Anti Poverty Network plenary presentation and discussion (30 mins)</w:t>
            </w:r>
          </w:p>
        </w:tc>
      </w:tr>
      <w:tr w:rsidR="00C40F0A" w14:paraId="0A4AE431" w14:textId="77777777">
        <w:tc>
          <w:tcPr>
            <w:tcW w:w="9498" w:type="dxa"/>
            <w:gridSpan w:val="2"/>
            <w:shd w:val="clear" w:color="auto" w:fill="D0CECE"/>
          </w:tcPr>
          <w:p w14:paraId="172BE708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10:30 – 11:00 BREAK</w:t>
            </w:r>
          </w:p>
        </w:tc>
      </w:tr>
      <w:tr w:rsidR="00C40F0A" w14:paraId="68501F60" w14:textId="77777777">
        <w:tc>
          <w:tcPr>
            <w:tcW w:w="9498" w:type="dxa"/>
            <w:gridSpan w:val="2"/>
            <w:shd w:val="clear" w:color="auto" w:fill="D0CECE"/>
          </w:tcPr>
          <w:p w14:paraId="7620EDCF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11:00 – 12: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</w:t>
            </w:r>
          </w:p>
        </w:tc>
      </w:tr>
      <w:tr w:rsidR="00C40F0A" w14:paraId="04838197" w14:textId="77777777">
        <w:tc>
          <w:tcPr>
            <w:tcW w:w="248" w:type="dxa"/>
            <w:shd w:val="clear" w:color="auto" w:fill="D0CECE"/>
          </w:tcPr>
          <w:p w14:paraId="64D08568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E9AD753" w14:textId="502A3A78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Final report and closure of the eco-social project</w:t>
            </w:r>
            <w:r w:rsidR="00754D72">
              <w:rPr>
                <w:rFonts w:ascii="Arial" w:eastAsia="Arial" w:hAnsi="Arial" w:cs="Arial"/>
                <w:sz w:val="21"/>
                <w:szCs w:val="21"/>
              </w:rPr>
              <w:t xml:space="preserve"> – Josien Hofs</w:t>
            </w:r>
            <w:r w:rsidR="00112993">
              <w:rPr>
                <w:rFonts w:ascii="Arial" w:eastAsia="Arial" w:hAnsi="Arial" w:cs="Arial"/>
                <w:sz w:val="21"/>
                <w:szCs w:val="21"/>
              </w:rPr>
              <w:t xml:space="preserve"> (15 mins)</w:t>
            </w:r>
          </w:p>
          <w:p w14:paraId="05435E40" w14:textId="495B9E2C" w:rsidR="00C40F0A" w:rsidRDefault="002D577C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Workshop </w:t>
            </w:r>
            <w:r w:rsidR="00000000">
              <w:rPr>
                <w:rFonts w:ascii="Arial" w:eastAsia="Arial" w:hAnsi="Arial" w:cs="Arial"/>
                <w:sz w:val="21"/>
                <w:szCs w:val="21"/>
              </w:rPr>
              <w:t>‘A More Inclusive and Responsive IFSW Europe’ (new project) (60 mins)</w:t>
            </w:r>
          </w:p>
        </w:tc>
      </w:tr>
      <w:tr w:rsidR="00C40F0A" w14:paraId="13EA7251" w14:textId="77777777">
        <w:tc>
          <w:tcPr>
            <w:tcW w:w="9498" w:type="dxa"/>
            <w:gridSpan w:val="2"/>
            <w:shd w:val="clear" w:color="auto" w:fill="D0CECE"/>
          </w:tcPr>
          <w:p w14:paraId="440F2425" w14:textId="4E95C222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12: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– 13.30 LUNCH</w:t>
            </w:r>
            <w:r w:rsidR="000021B8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– delegates are free to choose their own place for lunch</w:t>
            </w:r>
          </w:p>
        </w:tc>
      </w:tr>
      <w:tr w:rsidR="00C40F0A" w14:paraId="699B7692" w14:textId="77777777">
        <w:tc>
          <w:tcPr>
            <w:tcW w:w="9498" w:type="dxa"/>
            <w:gridSpan w:val="2"/>
            <w:shd w:val="clear" w:color="auto" w:fill="D0CECE"/>
          </w:tcPr>
          <w:p w14:paraId="24303CDB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13.30 – 15:00</w:t>
            </w:r>
          </w:p>
        </w:tc>
      </w:tr>
      <w:tr w:rsidR="00C40F0A" w14:paraId="6848CE5C" w14:textId="77777777">
        <w:tc>
          <w:tcPr>
            <w:tcW w:w="248" w:type="dxa"/>
            <w:shd w:val="clear" w:color="auto" w:fill="D0CECE"/>
          </w:tcPr>
          <w:p w14:paraId="0C20B72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E1F0D29" w14:textId="067467BB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Member motions and votes (up to </w:t>
            </w:r>
            <w:r>
              <w:rPr>
                <w:rFonts w:ascii="Arial" w:eastAsia="Arial" w:hAnsi="Arial" w:cs="Arial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mins)</w:t>
            </w:r>
            <w:r w:rsidR="000021B8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– Palestine/Israel motion/s from Ireland, Spain and Greece</w:t>
            </w:r>
            <w:r w:rsidR="00851897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(60 mins)</w:t>
            </w:r>
          </w:p>
        </w:tc>
      </w:tr>
      <w:tr w:rsidR="00C40F0A" w14:paraId="531E4F82" w14:textId="77777777">
        <w:tc>
          <w:tcPr>
            <w:tcW w:w="248" w:type="dxa"/>
            <w:shd w:val="clear" w:color="auto" w:fill="D0CECE"/>
          </w:tcPr>
          <w:p w14:paraId="4C2191E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3EE78677" w14:textId="16091102" w:rsidR="00C40F0A" w:rsidRDefault="001475D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Short break</w:t>
            </w:r>
          </w:p>
        </w:tc>
      </w:tr>
      <w:tr w:rsidR="00C40F0A" w14:paraId="675C6840" w14:textId="77777777">
        <w:tc>
          <w:tcPr>
            <w:tcW w:w="248" w:type="dxa"/>
            <w:shd w:val="clear" w:color="auto" w:fill="D0CECE"/>
          </w:tcPr>
          <w:p w14:paraId="4CDD049E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6070BCC" w14:textId="6533C98C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Legal body update and vote on change to statutes</w:t>
            </w:r>
            <w:r w:rsidR="00C6517F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(25 mins)</w:t>
            </w:r>
          </w:p>
        </w:tc>
      </w:tr>
      <w:tr w:rsidR="00C40F0A" w14:paraId="40C0089A" w14:textId="77777777">
        <w:tc>
          <w:tcPr>
            <w:tcW w:w="9498" w:type="dxa"/>
            <w:gridSpan w:val="2"/>
            <w:shd w:val="clear" w:color="auto" w:fill="D0CECE"/>
          </w:tcPr>
          <w:p w14:paraId="5F18429A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15:00– 15:30 BREAK</w:t>
            </w:r>
          </w:p>
        </w:tc>
      </w:tr>
      <w:tr w:rsidR="00C40F0A" w14:paraId="63111ACD" w14:textId="77777777">
        <w:tc>
          <w:tcPr>
            <w:tcW w:w="9498" w:type="dxa"/>
            <w:gridSpan w:val="2"/>
            <w:shd w:val="clear" w:color="auto" w:fill="D0CECE"/>
          </w:tcPr>
          <w:p w14:paraId="2216E30C" w14:textId="7CF9F101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15:30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16:</w:t>
            </w:r>
            <w:r w:rsidR="007A668C">
              <w:rPr>
                <w:rFonts w:ascii="Arial" w:eastAsia="Arial" w:hAnsi="Arial" w:cs="Arial"/>
                <w:b/>
                <w:sz w:val="21"/>
                <w:szCs w:val="21"/>
              </w:rPr>
              <w:t>20</w:t>
            </w:r>
          </w:p>
        </w:tc>
      </w:tr>
      <w:tr w:rsidR="00C40F0A" w14:paraId="17D1BE88" w14:textId="77777777">
        <w:tc>
          <w:tcPr>
            <w:tcW w:w="248" w:type="dxa"/>
            <w:shd w:val="clear" w:color="auto" w:fill="D0CECE"/>
          </w:tcPr>
          <w:p w14:paraId="223E035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4012E46A" w14:textId="3D90B088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Update on funded projects: Responsive and Cocoso</w:t>
            </w:r>
            <w:r w:rsidR="007A668C">
              <w:rPr>
                <w:rFonts w:ascii="Arial" w:eastAsia="Arial" w:hAnsi="Arial" w:cs="Arial"/>
                <w:sz w:val="20"/>
                <w:szCs w:val="20"/>
              </w:rPr>
              <w:t xml:space="preserve"> (20 mins)</w:t>
            </w:r>
          </w:p>
          <w:p w14:paraId="2FD19F1C" w14:textId="3E001D64" w:rsidR="00C40F0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 and future plans from New Social Worker Network</w:t>
            </w:r>
            <w:r w:rsidR="007A668C">
              <w:rPr>
                <w:rFonts w:ascii="Arial" w:eastAsia="Arial" w:hAnsi="Arial" w:cs="Arial"/>
                <w:sz w:val="20"/>
                <w:szCs w:val="20"/>
              </w:rPr>
              <w:t xml:space="preserve"> (30 mins)</w:t>
            </w:r>
          </w:p>
        </w:tc>
      </w:tr>
      <w:tr w:rsidR="00C40F0A" w14:paraId="2D1F4D49" w14:textId="77777777">
        <w:tc>
          <w:tcPr>
            <w:tcW w:w="9498" w:type="dxa"/>
            <w:gridSpan w:val="2"/>
            <w:shd w:val="clear" w:color="auto" w:fill="D0CECE"/>
          </w:tcPr>
          <w:p w14:paraId="64871436" w14:textId="05E16554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16.</w:t>
            </w:r>
            <w:r w:rsidR="007A668C">
              <w:rPr>
                <w:rFonts w:ascii="Arial" w:eastAsia="Arial" w:hAnsi="Arial" w:cs="Arial"/>
                <w:b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-</w:t>
            </w:r>
            <w:r w:rsidR="00921E1C">
              <w:rPr>
                <w:rFonts w:ascii="Arial" w:eastAsia="Arial" w:hAnsi="Arial" w:cs="Arial"/>
                <w:b/>
                <w:sz w:val="21"/>
                <w:szCs w:val="21"/>
              </w:rPr>
              <w:t>17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:</w:t>
            </w:r>
            <w:r w:rsidR="002A215F">
              <w:rPr>
                <w:rFonts w:ascii="Arial" w:eastAsia="Arial" w:hAnsi="Arial" w:cs="Arial"/>
                <w:b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 </w:t>
            </w:r>
          </w:p>
        </w:tc>
      </w:tr>
      <w:tr w:rsidR="00C40F0A" w14:paraId="223C8DB6" w14:textId="77777777">
        <w:tc>
          <w:tcPr>
            <w:tcW w:w="248" w:type="dxa"/>
            <w:shd w:val="clear" w:color="auto" w:fill="D0CECE"/>
          </w:tcPr>
          <w:p w14:paraId="24E4B20D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48F6FF7" w14:textId="01EC4C4D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Presentation from proposed host of 2027 IFSW Europe Conference</w:t>
            </w:r>
            <w:r w:rsidR="007A668C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="009B3B77">
              <w:rPr>
                <w:rFonts w:ascii="Arial" w:eastAsia="Arial" w:hAnsi="Arial" w:cs="Arial"/>
                <w:sz w:val="21"/>
                <w:szCs w:val="21"/>
              </w:rPr>
              <w:t>(30 mins)</w:t>
            </w:r>
          </w:p>
          <w:p w14:paraId="751D7609" w14:textId="6E5A32CB" w:rsidR="00C40F0A" w:rsidRPr="009B3B77" w:rsidRDefault="00BD349F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Confirmation of IFSW Delegates’ Meeting 2026</w:t>
            </w:r>
            <w:r w:rsidR="009B3B77">
              <w:rPr>
                <w:rFonts w:ascii="Arial" w:eastAsia="Arial" w:hAnsi="Arial" w:cs="Arial"/>
                <w:sz w:val="20"/>
                <w:szCs w:val="20"/>
              </w:rPr>
              <w:t xml:space="preserve"> (10 mins)</w:t>
            </w:r>
          </w:p>
          <w:p w14:paraId="3DC74F5E" w14:textId="4CA8D884" w:rsidR="009B3B77" w:rsidRDefault="009B3B77" w:rsidP="009B3B77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Closing notices </w:t>
            </w:r>
            <w:r w:rsidR="009F2823">
              <w:rPr>
                <w:rFonts w:ascii="Arial" w:eastAsia="Arial" w:hAnsi="Arial" w:cs="Arial"/>
                <w:sz w:val="20"/>
                <w:szCs w:val="20"/>
              </w:rPr>
              <w:t>– reminder of election processes on day three and final opportunity for nominations</w:t>
            </w:r>
          </w:p>
        </w:tc>
      </w:tr>
    </w:tbl>
    <w:p w14:paraId="08153A50" w14:textId="77777777" w:rsidR="00C40F0A" w:rsidRDefault="00C40F0A">
      <w:pPr>
        <w:rPr>
          <w:rFonts w:ascii="Arial" w:eastAsia="Arial" w:hAnsi="Arial" w:cs="Arial"/>
          <w:b/>
          <w:i/>
          <w:sz w:val="22"/>
          <w:szCs w:val="22"/>
        </w:rPr>
      </w:pPr>
    </w:p>
    <w:p w14:paraId="316AD592" w14:textId="77777777" w:rsidR="00C40F0A" w:rsidRDefault="00C40F0A">
      <w:pPr>
        <w:rPr>
          <w:rFonts w:ascii="Arial" w:eastAsia="Arial" w:hAnsi="Arial" w:cs="Arial"/>
          <w:b/>
          <w:i/>
          <w:sz w:val="22"/>
          <w:szCs w:val="22"/>
        </w:rPr>
      </w:pPr>
    </w:p>
    <w:p w14:paraId="6A9018F4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p w14:paraId="351A3D74" w14:textId="77777777" w:rsidR="00C40F0A" w:rsidRDefault="00C40F0A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</w:p>
    <w:p w14:paraId="4AB46BCC" w14:textId="77777777" w:rsidR="00C40F0A" w:rsidRDefault="00000000">
      <w:pPr>
        <w:ind w:right="-660"/>
        <w:jc w:val="both"/>
        <w:rPr>
          <w:rFonts w:ascii="Arial" w:eastAsia="Arial" w:hAnsi="Arial" w:cs="Arial"/>
          <w:b/>
          <w:color w:val="4472C4"/>
          <w:sz w:val="22"/>
          <w:szCs w:val="22"/>
        </w:rPr>
      </w:pPr>
      <w:r>
        <w:rPr>
          <w:rFonts w:ascii="Arial" w:eastAsia="Arial" w:hAnsi="Arial" w:cs="Arial"/>
          <w:b/>
          <w:color w:val="4472C4"/>
          <w:sz w:val="22"/>
          <w:szCs w:val="22"/>
        </w:rPr>
        <w:t>Sunday, 27</w:t>
      </w:r>
      <w:r>
        <w:rPr>
          <w:rFonts w:ascii="Arial" w:eastAsia="Arial" w:hAnsi="Arial" w:cs="Arial"/>
          <w:b/>
          <w:color w:val="4472C4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/>
          <w:color w:val="4472C4"/>
          <w:sz w:val="22"/>
          <w:szCs w:val="22"/>
        </w:rPr>
        <w:t xml:space="preserve"> October 2024</w:t>
      </w:r>
    </w:p>
    <w:tbl>
      <w:tblPr>
        <w:tblStyle w:val="a7"/>
        <w:tblpPr w:leftFromText="180" w:rightFromText="180" w:vertAnchor="text" w:tblpY="379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"/>
        <w:gridCol w:w="9250"/>
      </w:tblGrid>
      <w:tr w:rsidR="00C40F0A" w14:paraId="1D51C900" w14:textId="77777777">
        <w:tc>
          <w:tcPr>
            <w:tcW w:w="9498" w:type="dxa"/>
            <w:gridSpan w:val="2"/>
            <w:shd w:val="clear" w:color="auto" w:fill="D0CECE"/>
          </w:tcPr>
          <w:p w14:paraId="06985717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09:30 – 11:00</w:t>
            </w:r>
          </w:p>
        </w:tc>
      </w:tr>
      <w:tr w:rsidR="00C40F0A" w14:paraId="1A798DDD" w14:textId="77777777">
        <w:tc>
          <w:tcPr>
            <w:tcW w:w="248" w:type="dxa"/>
            <w:shd w:val="clear" w:color="auto" w:fill="D0CECE"/>
          </w:tcPr>
          <w:p w14:paraId="6598CEF4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32484B32" w14:textId="59CE7D27" w:rsidR="00C40F0A" w:rsidRDefault="00B26C22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iscussion: Social worker working conditions in Europe: new project</w:t>
            </w:r>
            <w:r w:rsidR="0029780E">
              <w:rPr>
                <w:rFonts w:ascii="Arial" w:eastAsia="Arial" w:hAnsi="Arial" w:cs="Arial"/>
                <w:sz w:val="20"/>
                <w:szCs w:val="20"/>
              </w:rPr>
              <w:t xml:space="preserve"> discussion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 xml:space="preserve"> (45 mins)</w:t>
            </w:r>
          </w:p>
        </w:tc>
      </w:tr>
      <w:tr w:rsidR="00C40F0A" w14:paraId="0DC39A59" w14:textId="77777777">
        <w:tc>
          <w:tcPr>
            <w:tcW w:w="248" w:type="dxa"/>
            <w:shd w:val="clear" w:color="auto" w:fill="D0CECE"/>
          </w:tcPr>
          <w:p w14:paraId="444422D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04F86301" w14:textId="7F595CA4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Finance </w:t>
            </w:r>
            <w:r w:rsidR="000021B8">
              <w:rPr>
                <w:rFonts w:ascii="Arial" w:eastAsia="Arial" w:hAnsi="Arial" w:cs="Arial"/>
                <w:sz w:val="20"/>
                <w:szCs w:val="20"/>
              </w:rPr>
              <w:t>– part two</w:t>
            </w:r>
          </w:p>
          <w:p w14:paraId="47FABDE2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Appointment of an independent auditor 2025</w:t>
            </w:r>
          </w:p>
          <w:p w14:paraId="79535A7E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Approval of the Budget 2025/6</w:t>
            </w:r>
          </w:p>
        </w:tc>
      </w:tr>
      <w:tr w:rsidR="00C40F0A" w14:paraId="2DFF10B8" w14:textId="77777777">
        <w:tc>
          <w:tcPr>
            <w:tcW w:w="248" w:type="dxa"/>
            <w:shd w:val="clear" w:color="auto" w:fill="D0CECE"/>
          </w:tcPr>
          <w:p w14:paraId="2405048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6F8A76D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Appointment of the representatives</w:t>
            </w:r>
          </w:p>
        </w:tc>
      </w:tr>
      <w:tr w:rsidR="00C40F0A" w14:paraId="5133D2AE" w14:textId="77777777">
        <w:tc>
          <w:tcPr>
            <w:tcW w:w="248" w:type="dxa"/>
            <w:shd w:val="clear" w:color="auto" w:fill="D0CECE"/>
          </w:tcPr>
          <w:p w14:paraId="2D31363E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3FAA25E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Election to the European Executive</w:t>
            </w:r>
          </w:p>
        </w:tc>
      </w:tr>
      <w:tr w:rsidR="00C40F0A" w14:paraId="7048E8D5" w14:textId="77777777">
        <w:tc>
          <w:tcPr>
            <w:tcW w:w="9498" w:type="dxa"/>
            <w:gridSpan w:val="2"/>
            <w:shd w:val="clear" w:color="auto" w:fill="D0CECE"/>
          </w:tcPr>
          <w:p w14:paraId="4C263194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spacing w:line="360" w:lineRule="auto"/>
              <w:ind w:left="720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11:00 – 11:30 BREAK</w:t>
            </w:r>
          </w:p>
        </w:tc>
      </w:tr>
      <w:tr w:rsidR="00C40F0A" w14:paraId="38E2980E" w14:textId="77777777">
        <w:tc>
          <w:tcPr>
            <w:tcW w:w="9498" w:type="dxa"/>
            <w:gridSpan w:val="2"/>
            <w:shd w:val="clear" w:color="auto" w:fill="D0CECE"/>
          </w:tcPr>
          <w:p w14:paraId="38192D10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11:30 – 12:30</w:t>
            </w:r>
          </w:p>
        </w:tc>
      </w:tr>
      <w:tr w:rsidR="00C40F0A" w14:paraId="051F2D3E" w14:textId="77777777">
        <w:tc>
          <w:tcPr>
            <w:tcW w:w="248" w:type="dxa"/>
            <w:shd w:val="clear" w:color="auto" w:fill="D0CECE"/>
          </w:tcPr>
          <w:p w14:paraId="67F0115F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7FD763DE" w14:textId="39F59D90" w:rsidR="00C40F0A" w:rsidRDefault="00C02999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Confirmation of IFSW Delegates’ Meeting 2026</w:t>
            </w:r>
          </w:p>
        </w:tc>
      </w:tr>
      <w:tr w:rsidR="00C40F0A" w14:paraId="60189F51" w14:textId="77777777">
        <w:tc>
          <w:tcPr>
            <w:tcW w:w="248" w:type="dxa"/>
            <w:shd w:val="clear" w:color="auto" w:fill="D0CECE"/>
          </w:tcPr>
          <w:p w14:paraId="18176517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548DD45C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Reflection and evaluation of the meeting</w:t>
            </w:r>
          </w:p>
        </w:tc>
      </w:tr>
      <w:tr w:rsidR="00C40F0A" w14:paraId="1BF4A26B" w14:textId="77777777">
        <w:tc>
          <w:tcPr>
            <w:tcW w:w="248" w:type="dxa"/>
            <w:shd w:val="clear" w:color="auto" w:fill="D0CECE"/>
          </w:tcPr>
          <w:p w14:paraId="2BA4D4B9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6D817F11" w14:textId="77777777" w:rsidR="00C40F0A" w:rsidRDefault="00000000">
            <w:pPr>
              <w:widowControl w:val="0"/>
              <w:numPr>
                <w:ilvl w:val="0"/>
                <w:numId w:val="3"/>
              </w:numPr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Any other business</w:t>
            </w:r>
          </w:p>
        </w:tc>
      </w:tr>
      <w:tr w:rsidR="00C40F0A" w14:paraId="45E61133" w14:textId="77777777">
        <w:tc>
          <w:tcPr>
            <w:tcW w:w="248" w:type="dxa"/>
            <w:shd w:val="clear" w:color="auto" w:fill="D0CECE"/>
          </w:tcPr>
          <w:p w14:paraId="1307A470" w14:textId="77777777" w:rsidR="00C40F0A" w:rsidRDefault="00C40F0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50" w:type="dxa"/>
          </w:tcPr>
          <w:p w14:paraId="273C0DB1" w14:textId="77777777" w:rsidR="00C40F0A" w:rsidRDefault="00000000">
            <w:pPr>
              <w:widowControl w:val="0"/>
              <w:tabs>
                <w:tab w:val="left" w:pos="900"/>
                <w:tab w:val="left" w:pos="1701"/>
                <w:tab w:val="left" w:pos="2553"/>
                <w:tab w:val="left" w:pos="3403"/>
                <w:tab w:val="left" w:pos="4254"/>
                <w:tab w:val="left" w:pos="5104"/>
                <w:tab w:val="left" w:pos="5955"/>
                <w:tab w:val="left" w:pos="6516"/>
                <w:tab w:val="left" w:pos="7200"/>
                <w:tab w:val="left" w:pos="7366"/>
                <w:tab w:val="left" w:pos="8220"/>
                <w:tab w:val="left" w:pos="9358"/>
                <w:tab w:val="left" w:pos="10209"/>
                <w:tab w:val="left" w:pos="11061"/>
                <w:tab w:val="left" w:pos="11911"/>
                <w:tab w:val="left" w:pos="12762"/>
                <w:tab w:val="left" w:pos="13612"/>
                <w:tab w:val="left" w:pos="14463"/>
                <w:tab w:val="left" w:pos="15315"/>
                <w:tab w:val="left" w:pos="16165"/>
                <w:tab w:val="left" w:pos="17016"/>
                <w:tab w:val="left" w:pos="17866"/>
                <w:tab w:val="left" w:pos="18717"/>
                <w:tab w:val="left" w:pos="19569"/>
                <w:tab w:val="left" w:pos="20419"/>
                <w:tab w:val="left" w:pos="21270"/>
                <w:tab w:val="left" w:pos="22120"/>
                <w:tab w:val="left" w:pos="22971"/>
                <w:tab w:val="left" w:pos="23823"/>
                <w:tab w:val="left" w:pos="24673"/>
                <w:tab w:val="left" w:pos="25524"/>
                <w:tab w:val="left" w:pos="26374"/>
                <w:tab w:val="left" w:pos="27225"/>
                <w:tab w:val="left" w:pos="28077"/>
                <w:tab w:val="left" w:pos="2892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CLOSE OF MEETING</w:t>
            </w:r>
          </w:p>
        </w:tc>
      </w:tr>
    </w:tbl>
    <w:p w14:paraId="262E9976" w14:textId="77777777" w:rsidR="00C40F0A" w:rsidRDefault="00C40F0A">
      <w:pPr>
        <w:rPr>
          <w:rFonts w:ascii="Arial" w:eastAsia="Arial" w:hAnsi="Arial" w:cs="Arial"/>
          <w:b/>
          <w:sz w:val="22"/>
          <w:szCs w:val="22"/>
        </w:rPr>
      </w:pPr>
    </w:p>
    <w:sectPr w:rsidR="00C40F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183" w:bottom="1080" w:left="1701" w:header="360" w:footer="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322C8" w14:textId="77777777" w:rsidR="009848A4" w:rsidRDefault="009848A4">
      <w:r>
        <w:separator/>
      </w:r>
    </w:p>
  </w:endnote>
  <w:endnote w:type="continuationSeparator" w:id="0">
    <w:p w14:paraId="2A26F5F1" w14:textId="77777777" w:rsidR="009848A4" w:rsidRDefault="0098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A214BB-2F36-47B4-8E53-D082FAC5EB53}"/>
    <w:embedBold r:id="rId2" w:fontKey="{91CD541A-E1ED-4D53-B16B-01A39DE33F0A}"/>
    <w:embedItalic r:id="rId3" w:fontKey="{CF6FC60C-0EA2-4964-995B-186D2287BE27}"/>
    <w:embedBoldItalic r:id="rId4" w:fontKey="{DED52B80-9915-4265-BB0E-C864426DC5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3D866CB-D931-40EE-900D-FB960BAF3355}"/>
    <w:embedBold r:id="rId6" w:fontKey="{73A87B46-A862-4D6F-A451-2467F412C2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DEA086-AB39-4626-9CA4-9FF58CE379E1}"/>
    <w:embedItalic r:id="rId8" w:fontKey="{F385A816-642B-45B4-8D70-0DF25E273C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1202BCA-838E-4CB5-92C3-2DA26F0A5D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89735A9-AD46-4AC5-A306-D90CFB95F40E}"/>
    <w:embedItalic r:id="rId11" w:fontKey="{64F25D0E-DC2A-45E5-A8B8-DBE6CBE7DB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D0015919-FA78-4CD0-9F38-DEECB237D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34D1C" w14:textId="77777777" w:rsidR="000021B8" w:rsidRDefault="000021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BC9FA" w14:textId="77777777" w:rsidR="00C40F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00000"/>
        <w:sz w:val="16"/>
        <w:szCs w:val="16"/>
      </w:rPr>
      <w:t>Preliminary Agenda for IFSW Europe e.V. Delegate Meeting 2024 V3 24 10 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489E1" w14:textId="77777777" w:rsidR="000021B8" w:rsidRDefault="00002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37D43" w14:textId="77777777" w:rsidR="009848A4" w:rsidRDefault="009848A4">
      <w:r>
        <w:separator/>
      </w:r>
    </w:p>
  </w:footnote>
  <w:footnote w:type="continuationSeparator" w:id="0">
    <w:p w14:paraId="6869D3C8" w14:textId="77777777" w:rsidR="009848A4" w:rsidRDefault="00984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70CF2" w14:textId="77777777" w:rsidR="000021B8" w:rsidRDefault="000021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3F259" w14:textId="77777777" w:rsidR="00C40F0A" w:rsidRDefault="00C40F0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sz w:val="22"/>
        <w:szCs w:val="22"/>
      </w:rPr>
    </w:pPr>
  </w:p>
  <w:tbl>
    <w:tblPr>
      <w:tblStyle w:val="a8"/>
      <w:tblW w:w="949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5"/>
      <w:gridCol w:w="6803"/>
    </w:tblGrid>
    <w:tr w:rsidR="00C40F0A" w14:paraId="17BE9BE4" w14:textId="77777777">
      <w:trPr>
        <w:trHeight w:val="1710"/>
      </w:trPr>
      <w:tc>
        <w:tcPr>
          <w:tcW w:w="2695" w:type="dxa"/>
        </w:tcPr>
        <w:p w14:paraId="12A53646" w14:textId="77777777" w:rsidR="00C40F0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DDA3427" wp14:editId="770F8872">
                <wp:simplePos x="0" y="0"/>
                <wp:positionH relativeFrom="column">
                  <wp:posOffset>-549273</wp:posOffset>
                </wp:positionH>
                <wp:positionV relativeFrom="paragraph">
                  <wp:posOffset>-182877</wp:posOffset>
                </wp:positionV>
                <wp:extent cx="1998345" cy="1498600"/>
                <wp:effectExtent l="0" t="0" r="0" b="0"/>
                <wp:wrapNone/>
                <wp:docPr id="12" name="image1.jpg" descr=":Só Logo IFSW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:Só Logo IFSW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149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3" w:type="dxa"/>
          <w:vAlign w:val="center"/>
        </w:tcPr>
        <w:p w14:paraId="671FCB4F" w14:textId="77777777" w:rsidR="00C40F0A" w:rsidRDefault="00000000">
          <w:pPr>
            <w:pStyle w:val="Title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    Agenda – IFSW Europe Delegates Meeting </w:t>
          </w:r>
        </w:p>
        <w:p w14:paraId="49C77229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3 – 5 October 2025 </w:t>
          </w:r>
        </w:p>
        <w:p w14:paraId="7A8FB805" w14:textId="3FCE0AE4" w:rsidR="000021B8" w:rsidRDefault="000021B8" w:rsidP="000021B8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>Radisson Blu Plaza Hotel</w:t>
          </w:r>
        </w:p>
        <w:p w14:paraId="680FE046" w14:textId="60F7BB62" w:rsidR="000021B8" w:rsidRPr="000021B8" w:rsidRDefault="000021B8" w:rsidP="000021B8">
          <w:pPr>
            <w:jc w:val="right"/>
            <w:rPr>
              <w:rFonts w:asciiTheme="minorHAnsi" w:eastAsia="Calibri" w:hAnsiTheme="minorHAnsi" w:cstheme="minorHAnsi"/>
              <w:b/>
              <w:bCs/>
              <w:color w:val="1F3864" w:themeColor="accent1" w:themeShade="80"/>
              <w:sz w:val="32"/>
              <w:szCs w:val="32"/>
            </w:rPr>
          </w:pPr>
          <w:r w:rsidRPr="000021B8">
            <w:rPr>
              <w:rFonts w:asciiTheme="minorHAnsi" w:eastAsia="Calibri" w:hAnsiTheme="minorHAnsi" w:cstheme="minorHAnsi"/>
              <w:b/>
              <w:bCs/>
              <w:color w:val="1F3864" w:themeColor="accent1" w:themeShade="80"/>
              <w:sz w:val="32"/>
              <w:szCs w:val="32"/>
            </w:rPr>
            <w:t>Sonja Henies plass 3</w:t>
          </w:r>
        </w:p>
        <w:p w14:paraId="1A6C518A" w14:textId="7D6C175B" w:rsidR="000021B8" w:rsidRPr="000021B8" w:rsidRDefault="000021B8" w:rsidP="000021B8">
          <w:pPr>
            <w:jc w:val="right"/>
            <w:rPr>
              <w:rFonts w:asciiTheme="minorHAnsi" w:eastAsia="Calibri" w:hAnsiTheme="minorHAnsi" w:cstheme="minorHAnsi"/>
              <w:b/>
              <w:bCs/>
              <w:color w:val="1F3864" w:themeColor="accent1" w:themeShade="80"/>
              <w:sz w:val="32"/>
              <w:szCs w:val="32"/>
            </w:rPr>
          </w:pPr>
          <w:r w:rsidRPr="000021B8">
            <w:rPr>
              <w:rFonts w:asciiTheme="minorHAnsi" w:eastAsia="Calibri" w:hAnsiTheme="minorHAnsi" w:cstheme="minorHAnsi"/>
              <w:b/>
              <w:bCs/>
              <w:color w:val="1F3864" w:themeColor="accent1" w:themeShade="80"/>
              <w:sz w:val="32"/>
              <w:szCs w:val="32"/>
            </w:rPr>
            <w:t>0185 Oslo</w:t>
          </w:r>
        </w:p>
        <w:p w14:paraId="21B8A2C5" w14:textId="77777777" w:rsidR="000021B8" w:rsidRPr="000021B8" w:rsidRDefault="000021B8" w:rsidP="000021B8">
          <w:pPr>
            <w:rPr>
              <w:rFonts w:eastAsia="Calibri"/>
            </w:rPr>
          </w:pPr>
        </w:p>
        <w:p w14:paraId="70633064" w14:textId="45DF3E2B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28"/>
              <w:szCs w:val="28"/>
            </w:rPr>
          </w:pPr>
          <w:r>
            <w:rPr>
              <w:rFonts w:ascii="Calibri" w:eastAsia="Calibri" w:hAnsi="Calibri" w:cs="Calibri"/>
              <w:color w:val="1F3864"/>
              <w:sz w:val="28"/>
              <w:szCs w:val="28"/>
            </w:rPr>
            <w:t>You can locate the venue in google maps</w:t>
          </w:r>
        </w:p>
        <w:p w14:paraId="338D69C8" w14:textId="6C7FD4A9" w:rsidR="000021B8" w:rsidRPr="000021B8" w:rsidRDefault="000021B8" w:rsidP="000021B8">
          <w:pPr>
            <w:jc w:val="right"/>
            <w:rPr>
              <w:rFonts w:asciiTheme="minorHAnsi" w:eastAsia="Calibri" w:hAnsiTheme="minorHAnsi" w:cstheme="minorHAnsi"/>
              <w:color w:val="1F3864" w:themeColor="accent1" w:themeShade="80"/>
              <w:sz w:val="32"/>
              <w:szCs w:val="32"/>
            </w:rPr>
          </w:pPr>
          <w:hyperlink r:id="rId2" w:history="1">
            <w:r w:rsidRPr="00392295">
              <w:rPr>
                <w:rStyle w:val="Hyperlink"/>
                <w:rFonts w:asciiTheme="minorHAnsi" w:eastAsia="Calibri" w:hAnsiTheme="minorHAnsi" w:cstheme="minorHAnsi"/>
                <w:color w:val="023160" w:themeColor="hyperlink" w:themeShade="80"/>
                <w:sz w:val="32"/>
                <w:szCs w:val="32"/>
              </w:rPr>
              <w:t>https://maps.app.goo.gl/ANLWsLsT1MTMoF9a7</w:t>
            </w:r>
          </w:hyperlink>
          <w:r>
            <w:rPr>
              <w:rFonts w:asciiTheme="minorHAnsi" w:eastAsia="Calibri" w:hAnsiTheme="minorHAnsi" w:cstheme="minorHAnsi"/>
              <w:color w:val="1F3864" w:themeColor="accent1" w:themeShade="80"/>
              <w:sz w:val="32"/>
              <w:szCs w:val="32"/>
            </w:rPr>
            <w:t xml:space="preserve"> </w:t>
          </w:r>
        </w:p>
        <w:p w14:paraId="3CCF135C" w14:textId="77777777" w:rsidR="000021B8" w:rsidRPr="000021B8" w:rsidRDefault="000021B8" w:rsidP="000021B8">
          <w:pPr>
            <w:rPr>
              <w:rFonts w:eastAsia="Calibri"/>
            </w:rPr>
          </w:pPr>
        </w:p>
        <w:p w14:paraId="2844565A" w14:textId="77777777" w:rsidR="00C40F0A" w:rsidRDefault="00C40F0A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</w:p>
        <w:p w14:paraId="60B1956F" w14:textId="77777777" w:rsidR="00C40F0A" w:rsidRDefault="00000000">
          <w:pPr>
            <w:pStyle w:val="Title"/>
            <w:ind w:right="-64"/>
            <w:jc w:val="right"/>
            <w:rPr>
              <w:rFonts w:ascii="Calibri" w:eastAsia="Calibri" w:hAnsi="Calibri" w:cs="Calibri"/>
              <w:color w:val="1F3864"/>
              <w:sz w:val="32"/>
              <w:szCs w:val="32"/>
            </w:rPr>
          </w:pPr>
          <w:r>
            <w:rPr>
              <w:rFonts w:ascii="Calibri" w:eastAsia="Calibri" w:hAnsi="Calibri" w:cs="Calibri"/>
              <w:color w:val="1F3864"/>
              <w:sz w:val="32"/>
              <w:szCs w:val="32"/>
            </w:rPr>
            <w:t xml:space="preserve">  </w:t>
          </w:r>
        </w:p>
      </w:tc>
    </w:tr>
  </w:tbl>
  <w:p w14:paraId="066F4822" w14:textId="77777777" w:rsidR="00C40F0A" w:rsidRDefault="00C40F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18ED" w14:textId="77777777" w:rsidR="000021B8" w:rsidRDefault="000021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46B76"/>
    <w:multiLevelType w:val="multilevel"/>
    <w:tmpl w:val="C2AE1BB4"/>
    <w:lvl w:ilvl="0">
      <w:start w:val="1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5360E"/>
    <w:multiLevelType w:val="multilevel"/>
    <w:tmpl w:val="F41C5836"/>
    <w:lvl w:ilvl="0">
      <w:start w:val="16"/>
      <w:numFmt w:val="decimal"/>
      <w:lvlText w:val="%1"/>
      <w:lvlJc w:val="left"/>
      <w:pPr>
        <w:ind w:left="520" w:hanging="520"/>
      </w:pPr>
    </w:lvl>
    <w:lvl w:ilvl="1">
      <w:start w:val="30"/>
      <w:numFmt w:val="decimal"/>
      <w:lvlText w:val="%1.%2"/>
      <w:lvlJc w:val="left"/>
      <w:pPr>
        <w:ind w:left="520" w:hanging="5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E5D2488"/>
    <w:multiLevelType w:val="multilevel"/>
    <w:tmpl w:val="35E03F2A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44755151">
    <w:abstractNumId w:val="2"/>
  </w:num>
  <w:num w:numId="2" w16cid:durableId="533084154">
    <w:abstractNumId w:val="1"/>
  </w:num>
  <w:num w:numId="3" w16cid:durableId="986473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0A"/>
    <w:rsid w:val="000021B8"/>
    <w:rsid w:val="000051B7"/>
    <w:rsid w:val="000B2D01"/>
    <w:rsid w:val="000B490B"/>
    <w:rsid w:val="00112993"/>
    <w:rsid w:val="001475DB"/>
    <w:rsid w:val="0016190E"/>
    <w:rsid w:val="001C1F9C"/>
    <w:rsid w:val="001E06A2"/>
    <w:rsid w:val="001F5E05"/>
    <w:rsid w:val="0029780E"/>
    <w:rsid w:val="002A215F"/>
    <w:rsid w:val="002C0E1C"/>
    <w:rsid w:val="002D577C"/>
    <w:rsid w:val="003B2EEA"/>
    <w:rsid w:val="004E0B5F"/>
    <w:rsid w:val="005F6C0B"/>
    <w:rsid w:val="005F6F20"/>
    <w:rsid w:val="006112D2"/>
    <w:rsid w:val="006A66FD"/>
    <w:rsid w:val="00754D72"/>
    <w:rsid w:val="007A668C"/>
    <w:rsid w:val="00851897"/>
    <w:rsid w:val="008F25CA"/>
    <w:rsid w:val="009060B4"/>
    <w:rsid w:val="00921E1C"/>
    <w:rsid w:val="00936B6B"/>
    <w:rsid w:val="009848A4"/>
    <w:rsid w:val="009B3B77"/>
    <w:rsid w:val="009F2823"/>
    <w:rsid w:val="00A133A0"/>
    <w:rsid w:val="00A24049"/>
    <w:rsid w:val="00B26C22"/>
    <w:rsid w:val="00BD349F"/>
    <w:rsid w:val="00C02999"/>
    <w:rsid w:val="00C12C21"/>
    <w:rsid w:val="00C40F0A"/>
    <w:rsid w:val="00C6517F"/>
    <w:rsid w:val="00C77506"/>
    <w:rsid w:val="00C97CAD"/>
    <w:rsid w:val="00DE5C3F"/>
    <w:rsid w:val="00E037D0"/>
    <w:rsid w:val="00E043EE"/>
    <w:rsid w:val="00E60359"/>
    <w:rsid w:val="00E83B99"/>
    <w:rsid w:val="00EA681A"/>
    <w:rsid w:val="00FD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86888"/>
  <w15:docId w15:val="{8B483FB9-4C84-49E8-9103-BB024275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Verdana" w:eastAsia="Verdana" w:hAnsi="Verdana" w:cs="Verdana"/>
      <w:b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511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117"/>
  </w:style>
  <w:style w:type="paragraph" w:styleId="Footer">
    <w:name w:val="footer"/>
    <w:basedOn w:val="Normal"/>
    <w:link w:val="FooterChar"/>
    <w:uiPriority w:val="99"/>
    <w:unhideWhenUsed/>
    <w:rsid w:val="00FB511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117"/>
  </w:style>
  <w:style w:type="character" w:customStyle="1" w:styleId="TtuloCar">
    <w:name w:val="Título Car"/>
    <w:basedOn w:val="DefaultParagraphFont"/>
    <w:uiPriority w:val="10"/>
    <w:rsid w:val="00FB5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FB5117"/>
    <w:rPr>
      <w:rFonts w:ascii="Verdana" w:eastAsia="Times New Roman" w:hAnsi="Verdana" w:cs="Times New Roman"/>
      <w:b/>
      <w:bCs/>
      <w:szCs w:val="20"/>
      <w:lang w:val="fr-FR"/>
    </w:rPr>
  </w:style>
  <w:style w:type="table" w:styleId="TableGrid">
    <w:name w:val="Table Grid"/>
    <w:basedOn w:val="TableNormal"/>
    <w:rsid w:val="00FB5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117"/>
    <w:pPr>
      <w:ind w:left="720"/>
      <w:contextualSpacing/>
    </w:pPr>
    <w:rPr>
      <w:sz w:val="28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AE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B5678"/>
    <w:rPr>
      <w:rFonts w:ascii="Times New Roman" w:eastAsia="Times New Roman" w:hAnsi="Times New Roman" w:cs="Times New Roman"/>
      <w:b/>
      <w:bCs/>
      <w:sz w:val="27"/>
      <w:szCs w:val="27"/>
      <w:lang w:val="ro-RO"/>
    </w:rPr>
  </w:style>
  <w:style w:type="character" w:customStyle="1" w:styleId="gd">
    <w:name w:val="gd"/>
    <w:basedOn w:val="DefaultParagraphFont"/>
    <w:rsid w:val="006B5678"/>
  </w:style>
  <w:style w:type="paragraph" w:styleId="NormalWeb">
    <w:name w:val="Normal (Web)"/>
    <w:basedOn w:val="Normal"/>
    <w:uiPriority w:val="99"/>
    <w:semiHidden/>
    <w:unhideWhenUsed/>
    <w:rsid w:val="00465D9E"/>
    <w:pPr>
      <w:spacing w:before="100" w:beforeAutospacing="1" w:after="100" w:afterAutospacing="1"/>
    </w:pPr>
  </w:style>
  <w:style w:type="character" w:customStyle="1" w:styleId="m1423183191465062523adresse">
    <w:name w:val="m_1423183191465062523adresse"/>
    <w:basedOn w:val="DefaultParagraphFont"/>
    <w:rsid w:val="00FE6764"/>
  </w:style>
  <w:style w:type="character" w:styleId="Strong">
    <w:name w:val="Strong"/>
    <w:basedOn w:val="DefaultParagraphFont"/>
    <w:uiPriority w:val="22"/>
    <w:qFormat/>
    <w:rsid w:val="00AA4753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F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FBB"/>
    <w:rPr>
      <w:rFonts w:ascii="Courier New" w:eastAsia="Times New Roman" w:hAnsi="Courier New" w:cs="Courier New"/>
      <w:sz w:val="20"/>
      <w:szCs w:val="20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rsid w:val="00590A5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o-RO"/>
    </w:rPr>
  </w:style>
  <w:style w:type="character" w:customStyle="1" w:styleId="user-generated">
    <w:name w:val="user-generated"/>
    <w:basedOn w:val="DefaultParagraphFont"/>
    <w:rsid w:val="00590A56"/>
  </w:style>
  <w:style w:type="character" w:customStyle="1" w:styleId="apple-converted-space">
    <w:name w:val="apple-converted-space"/>
    <w:basedOn w:val="DefaultParagraphFont"/>
    <w:rsid w:val="00590A56"/>
  </w:style>
  <w:style w:type="character" w:styleId="Emphasis">
    <w:name w:val="Emphasis"/>
    <w:basedOn w:val="DefaultParagraphFont"/>
    <w:uiPriority w:val="20"/>
    <w:qFormat/>
    <w:rsid w:val="00632B0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0486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styleId="Hyperlink">
    <w:name w:val="Hyperlink"/>
    <w:basedOn w:val="DefaultParagraphFont"/>
    <w:uiPriority w:val="99"/>
    <w:unhideWhenUsed/>
    <w:rsid w:val="009C02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26A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lympen.n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maps.app.goo.gl/ANLWsLsT1MTMoF9a7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62XFXQVUdtb20ZgHsX8rd0a5HQ==">CgMxLjA4AHIhMUM1U2FOSGZrYnlEVnNOaUtwYTM0X2N6QmJQenRGMXpS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554</Words>
  <Characters>3021</Characters>
  <Application>Microsoft Office Word</Application>
  <DocSecurity>0</DocSecurity>
  <Lines>54</Lines>
  <Paragraphs>13</Paragraphs>
  <ScaleCrop>false</ScaleCrop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Casal</dc:creator>
  <cp:lastModifiedBy>ruth allen</cp:lastModifiedBy>
  <cp:revision>12</cp:revision>
  <dcterms:created xsi:type="dcterms:W3CDTF">2025-10-02T19:13:00Z</dcterms:created>
  <dcterms:modified xsi:type="dcterms:W3CDTF">2025-10-02T22:21:00Z</dcterms:modified>
</cp:coreProperties>
</file>