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378"/>
      </w:tblGrid>
      <w:tr w:rsidR="00EE670B" w:rsidRPr="00365557" w14:paraId="548947A2" w14:textId="77777777" w:rsidTr="00EE670B">
        <w:tc>
          <w:tcPr>
            <w:tcW w:w="2972" w:type="dxa"/>
          </w:tcPr>
          <w:p w14:paraId="16037311" w14:textId="318DEE17" w:rsidR="00EE670B" w:rsidRPr="00365557" w:rsidRDefault="00EE670B" w:rsidP="009257D2">
            <w:pPr>
              <w:contextualSpacing/>
              <w:rPr>
                <w:sz w:val="28"/>
                <w:szCs w:val="28"/>
                <w:lang w:val="en-GB"/>
              </w:rPr>
            </w:pPr>
            <w:r w:rsidRPr="00365557">
              <w:rPr>
                <w:noProof/>
                <w:sz w:val="28"/>
                <w:szCs w:val="28"/>
                <w:lang w:val="en-GB"/>
              </w:rPr>
              <w:drawing>
                <wp:inline distT="0" distB="0" distL="0" distR="0" wp14:anchorId="2CF3B2D6" wp14:editId="0FFF4451">
                  <wp:extent cx="1492996" cy="1333948"/>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499559" cy="1339812"/>
                          </a:xfrm>
                          <a:prstGeom prst="rect">
                            <a:avLst/>
                          </a:prstGeom>
                        </pic:spPr>
                      </pic:pic>
                    </a:graphicData>
                  </a:graphic>
                </wp:inline>
              </w:drawing>
            </w:r>
          </w:p>
        </w:tc>
        <w:tc>
          <w:tcPr>
            <w:tcW w:w="6378" w:type="dxa"/>
          </w:tcPr>
          <w:p w14:paraId="5617603C" w14:textId="77777777" w:rsidR="00EE670B" w:rsidRPr="00365557" w:rsidRDefault="00EE670B" w:rsidP="009257D2">
            <w:pPr>
              <w:contextualSpacing/>
              <w:jc w:val="center"/>
              <w:rPr>
                <w:sz w:val="36"/>
                <w:szCs w:val="28"/>
                <w:lang w:val="en-GB"/>
              </w:rPr>
            </w:pPr>
            <w:r w:rsidRPr="00365557">
              <w:rPr>
                <w:sz w:val="36"/>
                <w:szCs w:val="28"/>
                <w:lang w:val="en-GB"/>
              </w:rPr>
              <w:t xml:space="preserve">INTERNATIONAL FEDERATION </w:t>
            </w:r>
          </w:p>
          <w:p w14:paraId="7EE1407C" w14:textId="59D3BA7B" w:rsidR="00EE670B" w:rsidRPr="00365557" w:rsidRDefault="00EE670B" w:rsidP="009257D2">
            <w:pPr>
              <w:contextualSpacing/>
              <w:jc w:val="center"/>
              <w:rPr>
                <w:sz w:val="36"/>
                <w:szCs w:val="28"/>
                <w:lang w:val="en-GB"/>
              </w:rPr>
            </w:pPr>
            <w:r w:rsidRPr="00365557">
              <w:rPr>
                <w:sz w:val="36"/>
                <w:szCs w:val="28"/>
                <w:lang w:val="en-GB"/>
              </w:rPr>
              <w:t>OF SOCIAL WORKERS</w:t>
            </w:r>
          </w:p>
          <w:p w14:paraId="2AA5F4F9" w14:textId="6D3D95A4" w:rsidR="00EE670B" w:rsidRPr="00365557" w:rsidRDefault="00EE670B" w:rsidP="009257D2">
            <w:pPr>
              <w:contextualSpacing/>
              <w:jc w:val="center"/>
              <w:rPr>
                <w:sz w:val="36"/>
                <w:szCs w:val="28"/>
                <w:lang w:val="en-GB"/>
              </w:rPr>
            </w:pPr>
            <w:r w:rsidRPr="00365557">
              <w:rPr>
                <w:sz w:val="36"/>
                <w:szCs w:val="28"/>
                <w:lang w:val="en-GB"/>
              </w:rPr>
              <w:t xml:space="preserve">EUROPE </w:t>
            </w:r>
          </w:p>
          <w:p w14:paraId="77F933BC" w14:textId="435AD67B" w:rsidR="00EE670B" w:rsidRPr="00365557" w:rsidRDefault="00D46253" w:rsidP="009257D2">
            <w:pPr>
              <w:contextualSpacing/>
              <w:jc w:val="center"/>
              <w:rPr>
                <w:sz w:val="28"/>
                <w:szCs w:val="28"/>
                <w:lang w:val="en-GB"/>
              </w:rPr>
            </w:pPr>
            <w:hyperlink r:id="rId5" w:history="1">
              <w:r w:rsidR="00EE670B" w:rsidRPr="00365557">
                <w:rPr>
                  <w:rStyle w:val="Hyperlink"/>
                  <w:sz w:val="28"/>
                  <w:szCs w:val="28"/>
                  <w:lang w:val="en-GB"/>
                </w:rPr>
                <w:t>www.ifsw.org</w:t>
              </w:r>
            </w:hyperlink>
          </w:p>
          <w:p w14:paraId="1D6205E8" w14:textId="54D12EB2" w:rsidR="00EE670B" w:rsidRPr="00365557" w:rsidRDefault="00EE670B" w:rsidP="0003501F">
            <w:pPr>
              <w:contextualSpacing/>
              <w:jc w:val="center"/>
              <w:rPr>
                <w:sz w:val="28"/>
                <w:szCs w:val="28"/>
                <w:lang w:val="en-GB"/>
              </w:rPr>
            </w:pPr>
          </w:p>
        </w:tc>
      </w:tr>
    </w:tbl>
    <w:p w14:paraId="25162A00" w14:textId="7D6EC1FD" w:rsidR="005266C6" w:rsidRDefault="005266C6" w:rsidP="009257D2">
      <w:pPr>
        <w:contextualSpacing/>
        <w:rPr>
          <w:sz w:val="28"/>
          <w:szCs w:val="28"/>
          <w:lang w:val="en-GB"/>
        </w:rPr>
      </w:pPr>
    </w:p>
    <w:p w14:paraId="7501C161" w14:textId="7773EEDA" w:rsidR="00022429" w:rsidRPr="00022429" w:rsidRDefault="00022429" w:rsidP="00022429">
      <w:pPr>
        <w:rPr>
          <w:rFonts w:ascii="Avenir Light Oblique" w:hAnsi="Avenir Light Oblique"/>
          <w:b/>
          <w:sz w:val="32"/>
          <w:szCs w:val="28"/>
        </w:rPr>
      </w:pPr>
      <w:r w:rsidRPr="00022429">
        <w:rPr>
          <w:rFonts w:ascii="Avenir Light Oblique" w:hAnsi="Avenir Light Oblique" w:cs="Arial"/>
          <w:b/>
          <w:color w:val="202124"/>
          <w:sz w:val="32"/>
          <w:szCs w:val="28"/>
          <w:shd w:val="clear" w:color="auto" w:fill="FFFFFF"/>
        </w:rPr>
        <w:t>WORLD SOCIAL WORK DAY (WSWD)</w:t>
      </w:r>
    </w:p>
    <w:p w14:paraId="3ECBBDB7" w14:textId="4D98697C" w:rsidR="00022429" w:rsidRPr="004A766C" w:rsidRDefault="00022429" w:rsidP="009257D2">
      <w:pPr>
        <w:contextualSpacing/>
        <w:rPr>
          <w:rFonts w:ascii="Avenir Light Oblique" w:hAnsi="Avenir Light Oblique"/>
          <w:b/>
          <w:sz w:val="32"/>
          <w:szCs w:val="28"/>
          <w:lang w:val="en-GB"/>
        </w:rPr>
      </w:pPr>
      <w:r w:rsidRPr="00022429">
        <w:rPr>
          <w:rFonts w:ascii="Avenir Light Oblique" w:hAnsi="Avenir Light Oblique"/>
          <w:b/>
          <w:sz w:val="32"/>
          <w:szCs w:val="28"/>
          <w:lang w:val="en-GB"/>
        </w:rPr>
        <w:t>21 March 2023</w:t>
      </w:r>
    </w:p>
    <w:p w14:paraId="519DDF4C" w14:textId="77777777" w:rsidR="0003501F" w:rsidRDefault="0003501F" w:rsidP="009257D2">
      <w:pPr>
        <w:contextualSpacing/>
        <w:rPr>
          <w:sz w:val="28"/>
          <w:szCs w:val="28"/>
          <w:lang w:val="en-GB"/>
        </w:rPr>
      </w:pPr>
    </w:p>
    <w:p w14:paraId="6FA56ADE" w14:textId="359F29B7" w:rsidR="0003501F" w:rsidRPr="00022429" w:rsidRDefault="0003501F" w:rsidP="0003501F">
      <w:pPr>
        <w:contextualSpacing/>
        <w:jc w:val="both"/>
        <w:rPr>
          <w:rFonts w:ascii="Avenir Light" w:hAnsi="Avenir Light"/>
          <w:b/>
          <w:sz w:val="36"/>
          <w:szCs w:val="28"/>
          <w:lang w:val="en-GB"/>
        </w:rPr>
      </w:pPr>
      <w:r w:rsidRPr="0003501F">
        <w:rPr>
          <w:rFonts w:ascii="Avenir Light" w:hAnsi="Avenir Light"/>
          <w:b/>
          <w:sz w:val="36"/>
          <w:szCs w:val="28"/>
          <w:lang w:val="en-GB"/>
        </w:rPr>
        <w:t>T</w:t>
      </w:r>
      <w:r>
        <w:rPr>
          <w:rFonts w:ascii="Avenir Light" w:hAnsi="Avenir Light"/>
          <w:b/>
          <w:sz w:val="36"/>
          <w:szCs w:val="28"/>
          <w:lang w:val="en-GB"/>
        </w:rPr>
        <w:t xml:space="preserve">he topic of the </w:t>
      </w:r>
      <w:r w:rsidRPr="0003501F">
        <w:rPr>
          <w:rFonts w:ascii="Avenir Light" w:hAnsi="Avenir Light"/>
          <w:b/>
          <w:sz w:val="36"/>
          <w:szCs w:val="28"/>
          <w:lang w:val="en-GB"/>
        </w:rPr>
        <w:t xml:space="preserve">WSWD 2023 </w:t>
      </w:r>
      <w:r>
        <w:rPr>
          <w:rFonts w:ascii="Avenir Light" w:hAnsi="Avenir Light"/>
          <w:b/>
          <w:sz w:val="36"/>
          <w:szCs w:val="28"/>
          <w:lang w:val="en-GB"/>
        </w:rPr>
        <w:t>is</w:t>
      </w:r>
      <w:r w:rsidRPr="0003501F">
        <w:rPr>
          <w:rFonts w:ascii="Avenir Light" w:hAnsi="Avenir Light"/>
          <w:b/>
          <w:sz w:val="36"/>
          <w:szCs w:val="28"/>
          <w:lang w:val="en-GB"/>
        </w:rPr>
        <w:t>:</w:t>
      </w:r>
    </w:p>
    <w:p w14:paraId="65CF9615" w14:textId="7EDC974D" w:rsidR="0003501F" w:rsidRPr="0003501F" w:rsidRDefault="0003501F" w:rsidP="0003501F">
      <w:pPr>
        <w:jc w:val="center"/>
        <w:rPr>
          <w:rFonts w:ascii="Avenir Light" w:hAnsi="Avenir Light"/>
          <w:b/>
          <w:sz w:val="36"/>
          <w:szCs w:val="28"/>
          <w:lang w:val="en-GB"/>
        </w:rPr>
      </w:pPr>
      <w:r w:rsidRPr="0003501F">
        <w:rPr>
          <w:rFonts w:ascii="Avenir Light" w:hAnsi="Avenir Light" w:cs="Calibri"/>
          <w:b/>
          <w:color w:val="000000"/>
          <w:sz w:val="36"/>
          <w:szCs w:val="28"/>
          <w:shd w:val="clear" w:color="auto" w:fill="FFFFFF"/>
          <w:lang w:val="en-GB"/>
        </w:rPr>
        <w:t>´Respecting Diversity Through Joint Social Action´</w:t>
      </w:r>
    </w:p>
    <w:p w14:paraId="67BD9358" w14:textId="77777777" w:rsidR="0003501F" w:rsidRPr="0003501F" w:rsidRDefault="0003501F" w:rsidP="0003501F">
      <w:pPr>
        <w:shd w:val="clear" w:color="auto" w:fill="FFFFFF"/>
        <w:jc w:val="both"/>
        <w:rPr>
          <w:rFonts w:ascii="Avenir Light" w:hAnsi="Avenir Light" w:cs="Arial"/>
          <w:color w:val="000000"/>
          <w:sz w:val="28"/>
          <w:szCs w:val="28"/>
          <w:lang w:val="en-GB"/>
        </w:rPr>
      </w:pPr>
    </w:p>
    <w:p w14:paraId="2515BD91" w14:textId="77777777" w:rsidR="00022429" w:rsidRDefault="0003501F" w:rsidP="0003501F">
      <w:pPr>
        <w:shd w:val="clear" w:color="auto" w:fill="FFFFFF"/>
        <w:jc w:val="both"/>
        <w:rPr>
          <w:rFonts w:ascii="Avenir Light" w:hAnsi="Avenir Light" w:cs="Calibri"/>
          <w:color w:val="000000"/>
          <w:sz w:val="28"/>
          <w:szCs w:val="28"/>
          <w:shd w:val="clear" w:color="auto" w:fill="FFFFFF"/>
          <w:lang w:val="en-GB"/>
        </w:rPr>
      </w:pPr>
      <w:r w:rsidRPr="0003501F">
        <w:rPr>
          <w:rFonts w:ascii="Avenir Light" w:hAnsi="Avenir Light" w:cs="Calibri"/>
          <w:color w:val="000000"/>
          <w:sz w:val="28"/>
          <w:szCs w:val="28"/>
          <w:shd w:val="clear" w:color="auto" w:fill="FFFFFF"/>
          <w:lang w:val="en-GB"/>
        </w:rPr>
        <w:t xml:space="preserve">This theme follows on from the 'Co-building a New Eco-Social World Leaving No One Behind' that was promoted this year. </w:t>
      </w:r>
    </w:p>
    <w:p w14:paraId="43C49F56" w14:textId="77777777" w:rsidR="00022429" w:rsidRDefault="00022429" w:rsidP="0003501F">
      <w:pPr>
        <w:shd w:val="clear" w:color="auto" w:fill="FFFFFF"/>
        <w:jc w:val="both"/>
        <w:rPr>
          <w:rFonts w:ascii="Avenir Light" w:hAnsi="Avenir Light" w:cs="Calibri"/>
          <w:color w:val="000000"/>
          <w:sz w:val="28"/>
          <w:szCs w:val="28"/>
          <w:shd w:val="clear" w:color="auto" w:fill="FFFFFF"/>
          <w:lang w:val="en-GB"/>
        </w:rPr>
      </w:pPr>
    </w:p>
    <w:p w14:paraId="4F20EC65" w14:textId="77777777" w:rsidR="00475652" w:rsidRDefault="0003501F" w:rsidP="0003501F">
      <w:pPr>
        <w:shd w:val="clear" w:color="auto" w:fill="FFFFFF"/>
        <w:jc w:val="both"/>
        <w:rPr>
          <w:rFonts w:ascii="Avenir Light" w:hAnsi="Avenir Light" w:cs="Calibri"/>
          <w:color w:val="000000"/>
          <w:sz w:val="28"/>
          <w:szCs w:val="28"/>
          <w:shd w:val="clear" w:color="auto" w:fill="FFFFFF"/>
          <w:lang w:val="en-GB"/>
        </w:rPr>
      </w:pPr>
      <w:r w:rsidRPr="0003501F">
        <w:rPr>
          <w:rFonts w:ascii="Avenir Light" w:hAnsi="Avenir Light" w:cs="Calibri"/>
          <w:color w:val="000000"/>
          <w:sz w:val="28"/>
          <w:szCs w:val="28"/>
          <w:shd w:val="clear" w:color="auto" w:fill="FFFFFF"/>
          <w:lang w:val="en-GB"/>
        </w:rPr>
        <w:t xml:space="preserve">The idea behind this is the importance of diversity in our communities, diversity creates dynamic environments producing differing ideas and solutions - so respecting the fundamental importance of diversity. </w:t>
      </w:r>
    </w:p>
    <w:p w14:paraId="20D153AC" w14:textId="77777777" w:rsidR="00475652" w:rsidRDefault="00475652" w:rsidP="0003501F">
      <w:pPr>
        <w:shd w:val="clear" w:color="auto" w:fill="FFFFFF"/>
        <w:jc w:val="both"/>
        <w:rPr>
          <w:rFonts w:ascii="Avenir Light" w:hAnsi="Avenir Light" w:cs="Calibri"/>
          <w:color w:val="000000"/>
          <w:sz w:val="28"/>
          <w:szCs w:val="28"/>
          <w:shd w:val="clear" w:color="auto" w:fill="FFFFFF"/>
          <w:lang w:val="en-GB"/>
        </w:rPr>
      </w:pPr>
    </w:p>
    <w:p w14:paraId="444A022A" w14:textId="3D19C618" w:rsidR="00022429" w:rsidRDefault="0003501F" w:rsidP="0003501F">
      <w:pPr>
        <w:shd w:val="clear" w:color="auto" w:fill="FFFFFF"/>
        <w:jc w:val="both"/>
        <w:rPr>
          <w:rFonts w:ascii="Avenir Light" w:hAnsi="Avenir Light" w:cs="Calibri"/>
          <w:color w:val="000000"/>
          <w:sz w:val="28"/>
          <w:szCs w:val="28"/>
          <w:shd w:val="clear" w:color="auto" w:fill="FFFFFF"/>
          <w:lang w:val="en-GB"/>
        </w:rPr>
      </w:pPr>
      <w:r w:rsidRPr="0003501F">
        <w:rPr>
          <w:rFonts w:ascii="Avenir Light" w:hAnsi="Avenir Light" w:cs="Calibri"/>
          <w:color w:val="000000"/>
          <w:sz w:val="28"/>
          <w:szCs w:val="28"/>
          <w:shd w:val="clear" w:color="auto" w:fill="FFFFFF"/>
          <w:lang w:val="en-GB"/>
        </w:rPr>
        <w:t xml:space="preserve">Joint social action refers to working together while celebrating our differences. </w:t>
      </w:r>
    </w:p>
    <w:p w14:paraId="0829D2FB" w14:textId="77777777" w:rsidR="00022429" w:rsidRDefault="00022429" w:rsidP="0003501F">
      <w:pPr>
        <w:shd w:val="clear" w:color="auto" w:fill="FFFFFF"/>
        <w:jc w:val="both"/>
        <w:rPr>
          <w:rFonts w:ascii="Avenir Light" w:hAnsi="Avenir Light" w:cs="Calibri"/>
          <w:color w:val="000000"/>
          <w:sz w:val="28"/>
          <w:szCs w:val="28"/>
          <w:shd w:val="clear" w:color="auto" w:fill="FFFFFF"/>
          <w:lang w:val="en-GB"/>
        </w:rPr>
      </w:pPr>
    </w:p>
    <w:p w14:paraId="6ECA9080" w14:textId="6641DF8B" w:rsidR="0003501F" w:rsidRPr="0003501F" w:rsidRDefault="0003501F" w:rsidP="0003501F">
      <w:pPr>
        <w:shd w:val="clear" w:color="auto" w:fill="FFFFFF"/>
        <w:jc w:val="both"/>
        <w:rPr>
          <w:rFonts w:ascii="Avenir Light" w:hAnsi="Avenir Light" w:cs="Arial"/>
          <w:color w:val="222222"/>
          <w:sz w:val="28"/>
          <w:szCs w:val="28"/>
          <w:lang w:val="en-GB"/>
        </w:rPr>
      </w:pPr>
      <w:r w:rsidRPr="0003501F">
        <w:rPr>
          <w:rFonts w:ascii="Avenir Light" w:hAnsi="Avenir Light" w:cs="Calibri"/>
          <w:color w:val="000000"/>
          <w:sz w:val="28"/>
          <w:szCs w:val="28"/>
          <w:shd w:val="clear" w:color="auto" w:fill="FFFFFF"/>
          <w:lang w:val="en-GB"/>
        </w:rPr>
        <w:t>The overall concept can be applied to any community but also to the collective social action of and between climate justice, gender equality, workers' rights, racial and cultural equalit</w:t>
      </w:r>
      <w:bookmarkStart w:id="0" w:name="_GoBack"/>
      <w:bookmarkEnd w:id="0"/>
      <w:r w:rsidRPr="0003501F">
        <w:rPr>
          <w:rFonts w:ascii="Avenir Light" w:hAnsi="Avenir Light" w:cs="Calibri"/>
          <w:color w:val="000000"/>
          <w:sz w:val="28"/>
          <w:szCs w:val="28"/>
          <w:shd w:val="clear" w:color="auto" w:fill="FFFFFF"/>
          <w:lang w:val="en-GB"/>
        </w:rPr>
        <w:t>y and so on - breaking down the barriers between the social movements, not so that they lose sight of their unique interests, but working together in the realization that all the bits of the puzzle need to find ways to interact in shaping a new world.  </w:t>
      </w:r>
    </w:p>
    <w:p w14:paraId="6C16702A" w14:textId="77777777" w:rsidR="0003501F" w:rsidRPr="0003501F" w:rsidRDefault="0003501F" w:rsidP="0003501F">
      <w:pPr>
        <w:jc w:val="both"/>
        <w:rPr>
          <w:rFonts w:ascii="Avenir Light" w:hAnsi="Avenir Light"/>
          <w:sz w:val="28"/>
          <w:szCs w:val="28"/>
          <w:lang w:val="en-GB"/>
        </w:rPr>
      </w:pPr>
    </w:p>
    <w:p w14:paraId="399AAAF4" w14:textId="77777777" w:rsidR="0003501F" w:rsidRPr="0003501F" w:rsidRDefault="0003501F" w:rsidP="0003501F">
      <w:pPr>
        <w:contextualSpacing/>
        <w:jc w:val="both"/>
        <w:rPr>
          <w:rFonts w:ascii="Avenir Light" w:hAnsi="Avenir Light"/>
          <w:sz w:val="28"/>
          <w:szCs w:val="28"/>
          <w:lang w:val="en-GB"/>
        </w:rPr>
      </w:pPr>
    </w:p>
    <w:p w14:paraId="0B95EC84" w14:textId="5F54E150" w:rsidR="00EE670B" w:rsidRPr="00022429" w:rsidRDefault="00EE670B" w:rsidP="00D46253">
      <w:pPr>
        <w:pBdr>
          <w:bottom w:val="single" w:sz="4" w:space="1" w:color="auto"/>
        </w:pBdr>
        <w:contextualSpacing/>
        <w:rPr>
          <w:rFonts w:ascii="Avenir Light" w:hAnsi="Avenir Light" w:cs="Calibri"/>
          <w:color w:val="000000"/>
          <w:sz w:val="28"/>
          <w:szCs w:val="28"/>
          <w:shd w:val="clear" w:color="auto" w:fill="FFFFFF"/>
          <w:lang w:val="en-GB"/>
        </w:rPr>
      </w:pPr>
    </w:p>
    <w:sectPr w:rsidR="00EE670B" w:rsidRPr="000224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venir Light Oblique">
    <w:panose1 w:val="020B0402020203090204"/>
    <w:charset w:val="4D"/>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Avenir Light">
    <w:panose1 w:val="020B0402020203020204"/>
    <w:charset w:val="4D"/>
    <w:family w:val="swiss"/>
    <w:pitch w:val="variable"/>
    <w:sig w:usb0="800000AF" w:usb1="5000204A"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66C6"/>
    <w:rsid w:val="00022429"/>
    <w:rsid w:val="0003501F"/>
    <w:rsid w:val="00294492"/>
    <w:rsid w:val="002D5F39"/>
    <w:rsid w:val="00365557"/>
    <w:rsid w:val="00475652"/>
    <w:rsid w:val="004A766C"/>
    <w:rsid w:val="00502641"/>
    <w:rsid w:val="005266C6"/>
    <w:rsid w:val="00595DDE"/>
    <w:rsid w:val="00916401"/>
    <w:rsid w:val="009257D2"/>
    <w:rsid w:val="00B74AE3"/>
    <w:rsid w:val="00D06A97"/>
    <w:rsid w:val="00D46253"/>
    <w:rsid w:val="00EE670B"/>
    <w:rsid w:val="00F125A4"/>
    <w:rsid w:val="00F50B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3B83C"/>
  <w15:docId w15:val="{5AAA3334-DF75-4713-B1EA-844AACDC8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5557"/>
    <w:pPr>
      <w:spacing w:after="0" w:line="240" w:lineRule="auto"/>
    </w:pPr>
    <w:rPr>
      <w:rFonts w:ascii="Times New Roman" w:eastAsia="Times New Roman" w:hAnsi="Times New Roman" w:cs="Times New Roman"/>
      <w:sz w:val="24"/>
      <w:szCs w:val="24"/>
      <w:lang w:val="ro-RO"/>
    </w:rPr>
  </w:style>
  <w:style w:type="paragraph" w:styleId="Heading3">
    <w:name w:val="heading 3"/>
    <w:basedOn w:val="Normal"/>
    <w:link w:val="Heading3Char"/>
    <w:uiPriority w:val="9"/>
    <w:qFormat/>
    <w:rsid w:val="0036555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66C6"/>
    <w:rPr>
      <w:color w:val="0000FF" w:themeColor="hyperlink"/>
      <w:u w:val="single"/>
    </w:rPr>
  </w:style>
  <w:style w:type="character" w:styleId="UnresolvedMention">
    <w:name w:val="Unresolved Mention"/>
    <w:basedOn w:val="DefaultParagraphFont"/>
    <w:uiPriority w:val="99"/>
    <w:semiHidden/>
    <w:unhideWhenUsed/>
    <w:rsid w:val="00EE670B"/>
    <w:rPr>
      <w:color w:val="605E5C"/>
      <w:shd w:val="clear" w:color="auto" w:fill="E1DFDD"/>
    </w:rPr>
  </w:style>
  <w:style w:type="table" w:styleId="TableGrid">
    <w:name w:val="Table Grid"/>
    <w:basedOn w:val="TableNormal"/>
    <w:uiPriority w:val="59"/>
    <w:rsid w:val="00EE67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65557"/>
    <w:rPr>
      <w:rFonts w:ascii="Times New Roman" w:eastAsia="Times New Roman" w:hAnsi="Times New Roman" w:cs="Times New Roman"/>
      <w:b/>
      <w:bCs/>
      <w:sz w:val="27"/>
      <w:szCs w:val="27"/>
      <w:lang w:val="ro-RO"/>
    </w:rPr>
  </w:style>
  <w:style w:type="character" w:customStyle="1" w:styleId="gd">
    <w:name w:val="gd"/>
    <w:basedOn w:val="DefaultParagraphFont"/>
    <w:rsid w:val="00365557"/>
  </w:style>
  <w:style w:type="character" w:customStyle="1" w:styleId="g3">
    <w:name w:val="g3"/>
    <w:basedOn w:val="DefaultParagraphFont"/>
    <w:rsid w:val="00365557"/>
  </w:style>
  <w:style w:type="character" w:customStyle="1" w:styleId="hb">
    <w:name w:val="hb"/>
    <w:basedOn w:val="DefaultParagraphFont"/>
    <w:rsid w:val="00365557"/>
  </w:style>
  <w:style w:type="character" w:customStyle="1" w:styleId="g2">
    <w:name w:val="g2"/>
    <w:basedOn w:val="DefaultParagraphFont"/>
    <w:rsid w:val="003655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2509040">
      <w:bodyDiv w:val="1"/>
      <w:marLeft w:val="0"/>
      <w:marRight w:val="0"/>
      <w:marTop w:val="0"/>
      <w:marBottom w:val="0"/>
      <w:divBdr>
        <w:top w:val="none" w:sz="0" w:space="0" w:color="auto"/>
        <w:left w:val="none" w:sz="0" w:space="0" w:color="auto"/>
        <w:bottom w:val="none" w:sz="0" w:space="0" w:color="auto"/>
        <w:right w:val="none" w:sz="0" w:space="0" w:color="auto"/>
      </w:divBdr>
      <w:divsChild>
        <w:div w:id="365375520">
          <w:marLeft w:val="0"/>
          <w:marRight w:val="0"/>
          <w:marTop w:val="0"/>
          <w:marBottom w:val="0"/>
          <w:divBdr>
            <w:top w:val="none" w:sz="0" w:space="0" w:color="auto"/>
            <w:left w:val="none" w:sz="0" w:space="0" w:color="auto"/>
            <w:bottom w:val="none" w:sz="0" w:space="0" w:color="auto"/>
            <w:right w:val="none" w:sz="0" w:space="0" w:color="auto"/>
          </w:divBdr>
        </w:div>
        <w:div w:id="1299802761">
          <w:marLeft w:val="0"/>
          <w:marRight w:val="0"/>
          <w:marTop w:val="0"/>
          <w:marBottom w:val="0"/>
          <w:divBdr>
            <w:top w:val="none" w:sz="0" w:space="0" w:color="auto"/>
            <w:left w:val="none" w:sz="0" w:space="0" w:color="auto"/>
            <w:bottom w:val="none" w:sz="0" w:space="0" w:color="auto"/>
            <w:right w:val="none" w:sz="0" w:space="0" w:color="auto"/>
          </w:divBdr>
        </w:div>
      </w:divsChild>
    </w:div>
    <w:div w:id="697196153">
      <w:bodyDiv w:val="1"/>
      <w:marLeft w:val="0"/>
      <w:marRight w:val="0"/>
      <w:marTop w:val="0"/>
      <w:marBottom w:val="0"/>
      <w:divBdr>
        <w:top w:val="none" w:sz="0" w:space="0" w:color="auto"/>
        <w:left w:val="none" w:sz="0" w:space="0" w:color="auto"/>
        <w:bottom w:val="none" w:sz="0" w:space="0" w:color="auto"/>
        <w:right w:val="none" w:sz="0" w:space="0" w:color="auto"/>
      </w:divBdr>
      <w:divsChild>
        <w:div w:id="1226799644">
          <w:marLeft w:val="0"/>
          <w:marRight w:val="0"/>
          <w:marTop w:val="0"/>
          <w:marBottom w:val="0"/>
          <w:divBdr>
            <w:top w:val="none" w:sz="0" w:space="0" w:color="auto"/>
            <w:left w:val="none" w:sz="0" w:space="0" w:color="auto"/>
            <w:bottom w:val="none" w:sz="0" w:space="0" w:color="auto"/>
            <w:right w:val="none" w:sz="0" w:space="0" w:color="auto"/>
          </w:divBdr>
        </w:div>
      </w:divsChild>
    </w:div>
    <w:div w:id="1221356627">
      <w:bodyDiv w:val="1"/>
      <w:marLeft w:val="0"/>
      <w:marRight w:val="0"/>
      <w:marTop w:val="0"/>
      <w:marBottom w:val="0"/>
      <w:divBdr>
        <w:top w:val="none" w:sz="0" w:space="0" w:color="auto"/>
        <w:left w:val="none" w:sz="0" w:space="0" w:color="auto"/>
        <w:bottom w:val="none" w:sz="0" w:space="0" w:color="auto"/>
        <w:right w:val="none" w:sz="0" w:space="0" w:color="auto"/>
      </w:divBdr>
      <w:divsChild>
        <w:div w:id="818301515">
          <w:marLeft w:val="0"/>
          <w:marRight w:val="0"/>
          <w:marTop w:val="0"/>
          <w:marBottom w:val="0"/>
          <w:divBdr>
            <w:top w:val="none" w:sz="0" w:space="0" w:color="auto"/>
            <w:left w:val="none" w:sz="0" w:space="0" w:color="auto"/>
            <w:bottom w:val="none" w:sz="0" w:space="0" w:color="auto"/>
            <w:right w:val="none" w:sz="0" w:space="0" w:color="auto"/>
          </w:divBdr>
        </w:div>
        <w:div w:id="850729440">
          <w:marLeft w:val="0"/>
          <w:marRight w:val="0"/>
          <w:marTop w:val="0"/>
          <w:marBottom w:val="0"/>
          <w:divBdr>
            <w:top w:val="none" w:sz="0" w:space="0" w:color="auto"/>
            <w:left w:val="none" w:sz="0" w:space="0" w:color="auto"/>
            <w:bottom w:val="none" w:sz="0" w:space="0" w:color="auto"/>
            <w:right w:val="none" w:sz="0" w:space="0" w:color="auto"/>
          </w:divBdr>
        </w:div>
        <w:div w:id="588662899">
          <w:marLeft w:val="0"/>
          <w:marRight w:val="0"/>
          <w:marTop w:val="0"/>
          <w:marBottom w:val="0"/>
          <w:divBdr>
            <w:top w:val="none" w:sz="0" w:space="0" w:color="auto"/>
            <w:left w:val="none" w:sz="0" w:space="0" w:color="auto"/>
            <w:bottom w:val="none" w:sz="0" w:space="0" w:color="auto"/>
            <w:right w:val="none" w:sz="0" w:space="0" w:color="auto"/>
          </w:divBdr>
        </w:div>
        <w:div w:id="1893300625">
          <w:marLeft w:val="0"/>
          <w:marRight w:val="0"/>
          <w:marTop w:val="0"/>
          <w:marBottom w:val="0"/>
          <w:divBdr>
            <w:top w:val="none" w:sz="0" w:space="0" w:color="auto"/>
            <w:left w:val="none" w:sz="0" w:space="0" w:color="auto"/>
            <w:bottom w:val="none" w:sz="0" w:space="0" w:color="auto"/>
            <w:right w:val="none" w:sz="0" w:space="0" w:color="auto"/>
          </w:divBdr>
        </w:div>
      </w:divsChild>
    </w:div>
    <w:div w:id="1461340941">
      <w:bodyDiv w:val="1"/>
      <w:marLeft w:val="0"/>
      <w:marRight w:val="0"/>
      <w:marTop w:val="0"/>
      <w:marBottom w:val="0"/>
      <w:divBdr>
        <w:top w:val="none" w:sz="0" w:space="0" w:color="auto"/>
        <w:left w:val="none" w:sz="0" w:space="0" w:color="auto"/>
        <w:bottom w:val="none" w:sz="0" w:space="0" w:color="auto"/>
        <w:right w:val="none" w:sz="0" w:space="0" w:color="auto"/>
      </w:divBdr>
      <w:divsChild>
        <w:div w:id="1779063659">
          <w:marLeft w:val="0"/>
          <w:marRight w:val="0"/>
          <w:marTop w:val="0"/>
          <w:marBottom w:val="0"/>
          <w:divBdr>
            <w:top w:val="none" w:sz="0" w:space="0" w:color="auto"/>
            <w:left w:val="none" w:sz="0" w:space="0" w:color="auto"/>
            <w:bottom w:val="none" w:sz="0" w:space="0" w:color="auto"/>
            <w:right w:val="none" w:sz="0" w:space="0" w:color="auto"/>
          </w:divBdr>
          <w:divsChild>
            <w:div w:id="226574590">
              <w:marLeft w:val="0"/>
              <w:marRight w:val="0"/>
              <w:marTop w:val="0"/>
              <w:marBottom w:val="0"/>
              <w:divBdr>
                <w:top w:val="none" w:sz="0" w:space="0" w:color="auto"/>
                <w:left w:val="none" w:sz="0" w:space="0" w:color="auto"/>
                <w:bottom w:val="none" w:sz="0" w:space="0" w:color="auto"/>
                <w:right w:val="none" w:sz="0" w:space="0" w:color="auto"/>
              </w:divBdr>
            </w:div>
          </w:divsChild>
        </w:div>
        <w:div w:id="1155995602">
          <w:marLeft w:val="0"/>
          <w:marRight w:val="0"/>
          <w:marTop w:val="0"/>
          <w:marBottom w:val="0"/>
          <w:divBdr>
            <w:top w:val="none" w:sz="0" w:space="0" w:color="auto"/>
            <w:left w:val="none" w:sz="0" w:space="0" w:color="auto"/>
            <w:bottom w:val="none" w:sz="0" w:space="0" w:color="auto"/>
            <w:right w:val="none" w:sz="0" w:space="0" w:color="auto"/>
          </w:divBdr>
          <w:divsChild>
            <w:div w:id="1361931270">
              <w:marLeft w:val="0"/>
              <w:marRight w:val="0"/>
              <w:marTop w:val="0"/>
              <w:marBottom w:val="0"/>
              <w:divBdr>
                <w:top w:val="none" w:sz="0" w:space="0" w:color="auto"/>
                <w:left w:val="none" w:sz="0" w:space="0" w:color="auto"/>
                <w:bottom w:val="none" w:sz="0" w:space="0" w:color="auto"/>
                <w:right w:val="none" w:sz="0" w:space="0" w:color="auto"/>
              </w:divBdr>
              <w:divsChild>
                <w:div w:id="1378505454">
                  <w:marLeft w:val="0"/>
                  <w:marRight w:val="0"/>
                  <w:marTop w:val="0"/>
                  <w:marBottom w:val="0"/>
                  <w:divBdr>
                    <w:top w:val="none" w:sz="0" w:space="0" w:color="auto"/>
                    <w:left w:val="none" w:sz="0" w:space="0" w:color="auto"/>
                    <w:bottom w:val="none" w:sz="0" w:space="0" w:color="auto"/>
                    <w:right w:val="none" w:sz="0" w:space="0" w:color="auto"/>
                  </w:divBdr>
                </w:div>
                <w:div w:id="463814316">
                  <w:marLeft w:val="300"/>
                  <w:marRight w:val="0"/>
                  <w:marTop w:val="0"/>
                  <w:marBottom w:val="0"/>
                  <w:divBdr>
                    <w:top w:val="none" w:sz="0" w:space="0" w:color="auto"/>
                    <w:left w:val="none" w:sz="0" w:space="0" w:color="auto"/>
                    <w:bottom w:val="none" w:sz="0" w:space="0" w:color="auto"/>
                    <w:right w:val="none" w:sz="0" w:space="0" w:color="auto"/>
                  </w:divBdr>
                </w:div>
                <w:div w:id="1557473524">
                  <w:marLeft w:val="300"/>
                  <w:marRight w:val="0"/>
                  <w:marTop w:val="0"/>
                  <w:marBottom w:val="0"/>
                  <w:divBdr>
                    <w:top w:val="none" w:sz="0" w:space="0" w:color="auto"/>
                    <w:left w:val="none" w:sz="0" w:space="0" w:color="auto"/>
                    <w:bottom w:val="none" w:sz="0" w:space="0" w:color="auto"/>
                    <w:right w:val="none" w:sz="0" w:space="0" w:color="auto"/>
                  </w:divBdr>
                </w:div>
                <w:div w:id="472720929">
                  <w:marLeft w:val="0"/>
                  <w:marRight w:val="0"/>
                  <w:marTop w:val="0"/>
                  <w:marBottom w:val="0"/>
                  <w:divBdr>
                    <w:top w:val="none" w:sz="0" w:space="0" w:color="auto"/>
                    <w:left w:val="none" w:sz="0" w:space="0" w:color="auto"/>
                    <w:bottom w:val="none" w:sz="0" w:space="0" w:color="auto"/>
                    <w:right w:val="none" w:sz="0" w:space="0" w:color="auto"/>
                  </w:divBdr>
                </w:div>
                <w:div w:id="1129740628">
                  <w:marLeft w:val="60"/>
                  <w:marRight w:val="0"/>
                  <w:marTop w:val="0"/>
                  <w:marBottom w:val="0"/>
                  <w:divBdr>
                    <w:top w:val="none" w:sz="0" w:space="0" w:color="auto"/>
                    <w:left w:val="none" w:sz="0" w:space="0" w:color="auto"/>
                    <w:bottom w:val="none" w:sz="0" w:space="0" w:color="auto"/>
                    <w:right w:val="none" w:sz="0" w:space="0" w:color="auto"/>
                  </w:divBdr>
                </w:div>
              </w:divsChild>
            </w:div>
            <w:div w:id="1655067746">
              <w:marLeft w:val="0"/>
              <w:marRight w:val="0"/>
              <w:marTop w:val="0"/>
              <w:marBottom w:val="0"/>
              <w:divBdr>
                <w:top w:val="none" w:sz="0" w:space="0" w:color="auto"/>
                <w:left w:val="none" w:sz="0" w:space="0" w:color="auto"/>
                <w:bottom w:val="none" w:sz="0" w:space="0" w:color="auto"/>
                <w:right w:val="none" w:sz="0" w:space="0" w:color="auto"/>
              </w:divBdr>
              <w:divsChild>
                <w:div w:id="968584566">
                  <w:marLeft w:val="0"/>
                  <w:marRight w:val="0"/>
                  <w:marTop w:val="120"/>
                  <w:marBottom w:val="0"/>
                  <w:divBdr>
                    <w:top w:val="none" w:sz="0" w:space="0" w:color="auto"/>
                    <w:left w:val="none" w:sz="0" w:space="0" w:color="auto"/>
                    <w:bottom w:val="none" w:sz="0" w:space="0" w:color="auto"/>
                    <w:right w:val="none" w:sz="0" w:space="0" w:color="auto"/>
                  </w:divBdr>
                  <w:divsChild>
                    <w:div w:id="1754161100">
                      <w:marLeft w:val="0"/>
                      <w:marRight w:val="0"/>
                      <w:marTop w:val="0"/>
                      <w:marBottom w:val="0"/>
                      <w:divBdr>
                        <w:top w:val="none" w:sz="0" w:space="0" w:color="auto"/>
                        <w:left w:val="none" w:sz="0" w:space="0" w:color="auto"/>
                        <w:bottom w:val="none" w:sz="0" w:space="0" w:color="auto"/>
                        <w:right w:val="none" w:sz="0" w:space="0" w:color="auto"/>
                      </w:divBdr>
                      <w:divsChild>
                        <w:div w:id="891961478">
                          <w:marLeft w:val="0"/>
                          <w:marRight w:val="0"/>
                          <w:marTop w:val="0"/>
                          <w:marBottom w:val="0"/>
                          <w:divBdr>
                            <w:top w:val="none" w:sz="0" w:space="0" w:color="auto"/>
                            <w:left w:val="none" w:sz="0" w:space="0" w:color="auto"/>
                            <w:bottom w:val="none" w:sz="0" w:space="0" w:color="auto"/>
                            <w:right w:val="none" w:sz="0" w:space="0" w:color="auto"/>
                          </w:divBdr>
                          <w:divsChild>
                            <w:div w:id="13561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7331279">
      <w:bodyDiv w:val="1"/>
      <w:marLeft w:val="0"/>
      <w:marRight w:val="0"/>
      <w:marTop w:val="0"/>
      <w:marBottom w:val="0"/>
      <w:divBdr>
        <w:top w:val="none" w:sz="0" w:space="0" w:color="auto"/>
        <w:left w:val="none" w:sz="0" w:space="0" w:color="auto"/>
        <w:bottom w:val="none" w:sz="0" w:space="0" w:color="auto"/>
        <w:right w:val="none" w:sz="0" w:space="0" w:color="auto"/>
      </w:divBdr>
    </w:div>
    <w:div w:id="1587838952">
      <w:bodyDiv w:val="1"/>
      <w:marLeft w:val="0"/>
      <w:marRight w:val="0"/>
      <w:marTop w:val="0"/>
      <w:marBottom w:val="0"/>
      <w:divBdr>
        <w:top w:val="none" w:sz="0" w:space="0" w:color="auto"/>
        <w:left w:val="none" w:sz="0" w:space="0" w:color="auto"/>
        <w:bottom w:val="none" w:sz="0" w:space="0" w:color="auto"/>
        <w:right w:val="none" w:sz="0" w:space="0" w:color="auto"/>
      </w:divBdr>
      <w:divsChild>
        <w:div w:id="1835533852">
          <w:marLeft w:val="0"/>
          <w:marRight w:val="0"/>
          <w:marTop w:val="0"/>
          <w:marBottom w:val="0"/>
          <w:divBdr>
            <w:top w:val="none" w:sz="0" w:space="0" w:color="auto"/>
            <w:left w:val="none" w:sz="0" w:space="0" w:color="auto"/>
            <w:bottom w:val="none" w:sz="0" w:space="0" w:color="auto"/>
            <w:right w:val="none" w:sz="0" w:space="0" w:color="auto"/>
          </w:divBdr>
        </w:div>
        <w:div w:id="1989430459">
          <w:marLeft w:val="0"/>
          <w:marRight w:val="0"/>
          <w:marTop w:val="0"/>
          <w:marBottom w:val="0"/>
          <w:divBdr>
            <w:top w:val="none" w:sz="0" w:space="0" w:color="auto"/>
            <w:left w:val="none" w:sz="0" w:space="0" w:color="auto"/>
            <w:bottom w:val="none" w:sz="0" w:space="0" w:color="auto"/>
            <w:right w:val="none" w:sz="0" w:space="0" w:color="auto"/>
          </w:divBdr>
        </w:div>
        <w:div w:id="775713035">
          <w:marLeft w:val="0"/>
          <w:marRight w:val="0"/>
          <w:marTop w:val="0"/>
          <w:marBottom w:val="0"/>
          <w:divBdr>
            <w:top w:val="none" w:sz="0" w:space="0" w:color="auto"/>
            <w:left w:val="none" w:sz="0" w:space="0" w:color="auto"/>
            <w:bottom w:val="none" w:sz="0" w:space="0" w:color="auto"/>
            <w:right w:val="none" w:sz="0" w:space="0" w:color="auto"/>
          </w:divBdr>
        </w:div>
      </w:divsChild>
    </w:div>
    <w:div w:id="1753237760">
      <w:bodyDiv w:val="1"/>
      <w:marLeft w:val="0"/>
      <w:marRight w:val="0"/>
      <w:marTop w:val="0"/>
      <w:marBottom w:val="0"/>
      <w:divBdr>
        <w:top w:val="none" w:sz="0" w:space="0" w:color="auto"/>
        <w:left w:val="none" w:sz="0" w:space="0" w:color="auto"/>
        <w:bottom w:val="none" w:sz="0" w:space="0" w:color="auto"/>
        <w:right w:val="none" w:sz="0" w:space="0" w:color="auto"/>
      </w:divBdr>
    </w:div>
    <w:div w:id="1760323180">
      <w:bodyDiv w:val="1"/>
      <w:marLeft w:val="0"/>
      <w:marRight w:val="0"/>
      <w:marTop w:val="0"/>
      <w:marBottom w:val="0"/>
      <w:divBdr>
        <w:top w:val="none" w:sz="0" w:space="0" w:color="auto"/>
        <w:left w:val="none" w:sz="0" w:space="0" w:color="auto"/>
        <w:bottom w:val="none" w:sz="0" w:space="0" w:color="auto"/>
        <w:right w:val="none" w:sz="0" w:space="0" w:color="auto"/>
      </w:divBdr>
    </w:div>
    <w:div w:id="179393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ifsw.org"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162</Words>
  <Characters>929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Garnik</dc:creator>
  <cp:lastModifiedBy>Microsoft Office User</cp:lastModifiedBy>
  <cp:revision>9</cp:revision>
  <dcterms:created xsi:type="dcterms:W3CDTF">2022-09-30T10:48:00Z</dcterms:created>
  <dcterms:modified xsi:type="dcterms:W3CDTF">2022-09-30T10:52:00Z</dcterms:modified>
</cp:coreProperties>
</file>